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23722" w14:textId="77777777" w:rsidR="00FD65EB" w:rsidRDefault="00FD65EB" w:rsidP="00FD65EB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aps/>
          <w:color w:val="000000"/>
          <w:sz w:val="36"/>
          <w:szCs w:val="36"/>
        </w:rPr>
        <w:t>MĚSTO SEZEMICE</w:t>
      </w:r>
    </w:p>
    <w:p w14:paraId="5B79D330" w14:textId="77777777" w:rsidR="00FD65EB" w:rsidRDefault="00FD65EB" w:rsidP="00FD65EB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 </w:t>
      </w:r>
    </w:p>
    <w:p w14:paraId="6BA7CF59" w14:textId="77777777" w:rsidR="00FD65EB" w:rsidRDefault="00FD65EB" w:rsidP="00FD65EB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VÝPIS</w:t>
      </w:r>
    </w:p>
    <w:p w14:paraId="1FCA844B" w14:textId="77777777" w:rsidR="00FD65EB" w:rsidRDefault="00FD65EB" w:rsidP="00FD65EB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USNESENÍ ZASTUPITELSTVA MĚSTA</w:t>
      </w:r>
    </w:p>
    <w:p w14:paraId="3741E792" w14:textId="77777777" w:rsidR="00FD65EB" w:rsidRDefault="00FD65EB" w:rsidP="00FD65EB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ze  zasedání Zastupitelstva města Sezemice</w:t>
      </w:r>
    </w:p>
    <w:p w14:paraId="765D99F6" w14:textId="77777777" w:rsidR="00FD65EB" w:rsidRDefault="00FD65EB" w:rsidP="00FD65EB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14:paraId="7FE86EF8" w14:textId="77777777" w:rsidR="00FD65EB" w:rsidRDefault="00FD65EB" w:rsidP="00FD65EB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Den konání jednání:  21. 06. 2011</w:t>
      </w:r>
    </w:p>
    <w:p w14:paraId="12F622FF" w14:textId="77777777" w:rsidR="00FD65EB" w:rsidRDefault="00FD65EB" w:rsidP="00FD65EB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Místo jednání: sál města, Husovo nám. 790, Sezemice</w:t>
      </w:r>
    </w:p>
    <w:p w14:paraId="07A950B4" w14:textId="77777777" w:rsidR="00FD65EB" w:rsidRDefault="00FD65EB" w:rsidP="00FD65EB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0589C87C" w14:textId="77777777" w:rsidR="00FD65EB" w:rsidRDefault="00FD65EB" w:rsidP="00FD65EB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11DCEE47" w14:textId="77777777" w:rsidR="00FD65EB" w:rsidRDefault="00FD65EB" w:rsidP="00FD65EB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Z/17/4/2011</w:t>
      </w:r>
    </w:p>
    <w:p w14:paraId="63ADDA3B" w14:textId="77777777" w:rsidR="00FD65EB" w:rsidRDefault="00FD65EB" w:rsidP="00FD65EB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Zastupitelstvo města Sezemice projednalo průběžnou kontrolní zprávu a tuto</w:t>
      </w:r>
    </w:p>
    <w:p w14:paraId="1F99EB5E" w14:textId="77777777" w:rsidR="00FD65EB" w:rsidRDefault="00FD65EB" w:rsidP="00FD65EB">
      <w:pPr>
        <w:shd w:val="clear" w:color="auto" w:fill="FFFFFF"/>
        <w:ind w:left="397" w:hanging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schvaluje</w:t>
      </w:r>
    </w:p>
    <w:p w14:paraId="6EE73822" w14:textId="77777777" w:rsidR="00FD65EB" w:rsidRDefault="00FD65EB" w:rsidP="00FD65EB">
      <w:pPr>
        <w:pStyle w:val="BodyTex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a dále doporučuje:</w:t>
      </w:r>
    </w:p>
    <w:tbl>
      <w:tblPr>
        <w:tblW w:w="8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110"/>
      </w:tblGrid>
      <w:tr w:rsidR="00FD65EB" w14:paraId="3F05C092" w14:textId="77777777" w:rsidTr="00FD65EB">
        <w:trPr>
          <w:trHeight w:val="36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615907" w14:textId="77777777" w:rsidR="00FD65EB" w:rsidRDefault="00FD65E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</w:rPr>
              <w:t>Ponechat v evidenci: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A131F1" w14:textId="77777777" w:rsidR="00FD65EB" w:rsidRDefault="00FD65EB">
            <w:pPr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</w:rPr>
              <w:t>Vyřadit z evidence:</w:t>
            </w:r>
          </w:p>
        </w:tc>
      </w:tr>
      <w:tr w:rsidR="00FD65EB" w14:paraId="78F03736" w14:textId="77777777" w:rsidTr="00FD65EB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B96898" w14:textId="77777777" w:rsidR="00FD65EB" w:rsidRDefault="00FD65EB">
            <w:pPr>
              <w:pStyle w:val="Heading1"/>
              <w:spacing w:before="240" w:beforeAutospacing="0" w:after="6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13/1/2005, Z/20/1/2006, Z/14/2/2008, Z/28/3/2008, Z/9/1/2009, Z/30/3/2009, Z/77/8/2009, 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Z/43/5/2010, Z/44/5/2010, Z/45/5/2010, Z/49/5/2010, Z/50/5/2010, Z/56/5/2010, Z/15/2/2010, Z/7/1/2011, Z/11/1/2011,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EE7AF8" w14:textId="77777777" w:rsidR="00FD65EB" w:rsidRDefault="00FD65EB">
            <w:pPr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Z/7/2/2010,Z/13/2/2010,Z/48/5/2010, Z/16/2/2010, </w:t>
            </w:r>
            <w:r>
              <w:rPr>
                <w:rFonts w:ascii="Arial" w:hAnsi="Arial" w:cs="Arial"/>
              </w:rPr>
              <w:t>Z/17/2/2010, </w:t>
            </w:r>
            <w:r>
              <w:rPr>
                <w:rFonts w:ascii="Arial" w:hAnsi="Arial" w:cs="Arial"/>
                <w:color w:val="000000"/>
              </w:rPr>
              <w:t>Z/4/1/2011, Z/5/1/2011, Z/8/1/2011, Z/9/1/2011,        </w:t>
            </w:r>
          </w:p>
        </w:tc>
      </w:tr>
    </w:tbl>
    <w:p w14:paraId="3282F885" w14:textId="77777777" w:rsidR="00FD65EB" w:rsidRDefault="00FD65EB" w:rsidP="00FD65EB">
      <w:pPr>
        <w:pStyle w:val="Heading1"/>
        <w:shd w:val="clear" w:color="auto" w:fill="FFFFFF"/>
        <w:spacing w:before="0" w:beforeAutospacing="0" w:after="0" w:afterAutospacing="0"/>
        <w:ind w:left="397" w:hanging="397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II.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schvaluje 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prodloužení termínu plnění usnesení dle důvodové zprávy</w:t>
      </w:r>
    </w:p>
    <w:p w14:paraId="6584E15A" w14:textId="77777777" w:rsidR="00FD65EB" w:rsidRDefault="00FD65EB" w:rsidP="00FD65EB">
      <w:pPr>
        <w:shd w:val="clear" w:color="auto" w:fill="FFFFFF"/>
        <w:ind w:left="397" w:hanging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ruší</w:t>
      </w:r>
      <w:r>
        <w:rPr>
          <w:rFonts w:ascii="Arial" w:hAnsi="Arial" w:cs="Arial"/>
          <w:color w:val="000000"/>
        </w:rPr>
        <w:t> usnesení č. Z/29/3/2009</w:t>
      </w:r>
    </w:p>
    <w:p w14:paraId="35C62E23" w14:textId="77777777" w:rsidR="00FD65EB" w:rsidRDefault="00FD65EB" w:rsidP="00FD65EB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</w:t>
      </w:r>
    </w:p>
    <w:p w14:paraId="0EE4B289" w14:textId="77777777" w:rsidR="00FD65EB" w:rsidRDefault="00FD65EB" w:rsidP="00FD65EB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Z/18/4/2011</w:t>
      </w:r>
    </w:p>
    <w:p w14:paraId="76A1DF9F" w14:textId="77777777" w:rsidR="00FD65EB" w:rsidRDefault="00FD65EB" w:rsidP="00FD65EB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Zastupitelstvo města Sezemice bere na vědomí </w:t>
      </w:r>
      <w:r>
        <w:rPr>
          <w:rFonts w:ascii="Arial" w:hAnsi="Arial" w:cs="Arial"/>
          <w:color w:val="000000"/>
        </w:rPr>
        <w:t>zprávu o činnosti rady města od posledního řádného zasedání zastupitelstva města.</w:t>
      </w:r>
    </w:p>
    <w:p w14:paraId="3B0CDD42" w14:textId="77777777" w:rsidR="00FD65EB" w:rsidRDefault="00FD65EB" w:rsidP="00FD65EB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7791089C" w14:textId="77777777" w:rsidR="00FD65EB" w:rsidRDefault="00FD65EB" w:rsidP="00FD65EB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Z/19/4/2011</w:t>
      </w:r>
    </w:p>
    <w:p w14:paraId="12044E7F" w14:textId="77777777" w:rsidR="00FD65EB" w:rsidRDefault="00FD65EB" w:rsidP="00FD65EB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Zastupitelstvo města Sezemice projednalo důvodovou zprávu a podle §17 zákona č. 250/2000 Sb., ve znění pozdějších předpisů</w:t>
      </w:r>
    </w:p>
    <w:p w14:paraId="4A44217F" w14:textId="77777777" w:rsidR="00FD65EB" w:rsidRDefault="00FD65EB" w:rsidP="00FD65EB">
      <w:pPr>
        <w:shd w:val="clear" w:color="auto" w:fill="FFFFFF"/>
        <w:ind w:left="397" w:hanging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</w:t>
      </w:r>
    </w:p>
    <w:p w14:paraId="32C5EA4B" w14:textId="77777777" w:rsidR="00FD65EB" w:rsidRDefault="00FD65EB" w:rsidP="00FD65EB">
      <w:pPr>
        <w:shd w:val="clear" w:color="auto" w:fill="FFFFFF"/>
        <w:ind w:left="681" w:hanging="28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důvodovou zprávu ve věci závěrečného účtu Města Sezemice za rok 2010</w:t>
      </w:r>
    </w:p>
    <w:p w14:paraId="6DB9FAF6" w14:textId="77777777" w:rsidR="00FD65EB" w:rsidRDefault="00FD65EB" w:rsidP="00FD65EB">
      <w:pPr>
        <w:shd w:val="clear" w:color="auto" w:fill="FFFFFF"/>
        <w:ind w:left="681" w:hanging="28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lastRenderedPageBreak/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výsledek přezkoumání hospodaření města za rok 2010 provedeného podle § 2 a 3 zákona č. 420/2004 Sb. s výhradou</w:t>
      </w:r>
    </w:p>
    <w:p w14:paraId="12DDA6A8" w14:textId="77777777" w:rsidR="00FD65EB" w:rsidRDefault="00FD65EB" w:rsidP="00FD65EB">
      <w:pPr>
        <w:shd w:val="clear" w:color="auto" w:fill="FFFFFF"/>
        <w:ind w:left="681" w:hanging="28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3.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výsledek kontroly hospodaření Mateřské školy v Sezemicích za rok 2010 provedený podle § 27 odst. 5 zákona č. 250/2000 Sb. a konstatuje, že nebylo zjištěno porušení závazných právních předpisů, které by mělo za důsledek nesprávné použití finančních prostředků</w:t>
      </w:r>
    </w:p>
    <w:p w14:paraId="5C4F3519" w14:textId="77777777" w:rsidR="00FD65EB" w:rsidRDefault="00FD65EB" w:rsidP="00FD65EB">
      <w:pPr>
        <w:shd w:val="clear" w:color="auto" w:fill="FFFFFF"/>
        <w:ind w:left="681" w:hanging="28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4.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výsledek kontroly hospodaření Základní školy v Sezemicích za rok 2010 provedené podle § 27 odst. 5 zákona č. 250/2000 Sb. s výhradou</w:t>
      </w:r>
    </w:p>
    <w:p w14:paraId="65B4F784" w14:textId="77777777" w:rsidR="00FD65EB" w:rsidRDefault="00FD65EB" w:rsidP="00FD65EB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 celoročním hospodařením města a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závěrečný účet Města Sezemice za rok 2010 </w:t>
      </w:r>
      <w:r>
        <w:rPr>
          <w:rFonts w:ascii="Arial" w:hAnsi="Arial" w:cs="Arial"/>
          <w:b/>
          <w:bCs/>
          <w:color w:val="000000"/>
        </w:rPr>
        <w:t>s výhradou</w:t>
      </w:r>
    </w:p>
    <w:p w14:paraId="6A887152" w14:textId="77777777" w:rsidR="00FD65EB" w:rsidRDefault="00FD65EB" w:rsidP="00FD65EB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přijímá </w:t>
      </w:r>
      <w:r>
        <w:rPr>
          <w:rFonts w:ascii="Arial" w:hAnsi="Arial" w:cs="Arial"/>
          <w:color w:val="000000"/>
        </w:rPr>
        <w:t>dle § 13 odst. 1 písm. b) zákona č, 420/2004 Sb., opatření k nápravě chyb a nedostatků, které vyplynuly z kontroly hospodaření města za rok 2010, dle důvodové zprávy v souladu s platnou legislativou a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vedoucí FO zjištěné nedostatky odstranit v roce 2011</w:t>
      </w:r>
    </w:p>
    <w:p w14:paraId="0F7045FC" w14:textId="77777777" w:rsidR="00FD65EB" w:rsidRDefault="00FD65EB" w:rsidP="00FD65EB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FO</w:t>
      </w:r>
    </w:p>
    <w:p w14:paraId="61399D4D" w14:textId="77777777" w:rsidR="00FD65EB" w:rsidRDefault="00FD65EB" w:rsidP="00FD65EB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30. 06. 2011</w:t>
      </w:r>
    </w:p>
    <w:p w14:paraId="7A547B1F" w14:textId="77777777" w:rsidR="00FD65EB" w:rsidRDefault="00FD65EB" w:rsidP="00FD65EB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IV.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hospodaření sociálního fondu za rok 2010 a </w:t>
      </w:r>
      <w:r>
        <w:rPr>
          <w:rFonts w:ascii="Arial" w:hAnsi="Arial" w:cs="Arial"/>
          <w:b/>
          <w:bCs/>
          <w:color w:val="000000"/>
        </w:rPr>
        <w:t>souhlasí</w:t>
      </w:r>
      <w:r>
        <w:rPr>
          <w:rFonts w:ascii="Arial" w:hAnsi="Arial" w:cs="Arial"/>
          <w:color w:val="000000"/>
        </w:rPr>
        <w:t> s převodem zůstatku sociálního fondu na rok 2011</w:t>
      </w:r>
    </w:p>
    <w:p w14:paraId="16044089" w14:textId="77777777" w:rsidR="00FD65EB" w:rsidRDefault="00FD65EB" w:rsidP="00FD65EB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V.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roční účetní závěrku Mateřské školy Sezemice za rok 2010 </w:t>
      </w:r>
      <w:r>
        <w:rPr>
          <w:rFonts w:ascii="Arial" w:hAnsi="Arial" w:cs="Arial"/>
          <w:b/>
          <w:bCs/>
          <w:color w:val="000000"/>
        </w:rPr>
        <w:t>bez výhrad</w:t>
      </w:r>
      <w:r>
        <w:rPr>
          <w:rFonts w:ascii="Arial" w:hAnsi="Arial" w:cs="Arial"/>
          <w:color w:val="000000"/>
        </w:rPr>
        <w:t> a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rozdělení hospodářského výsledku </w:t>
      </w:r>
      <w:r>
        <w:rPr>
          <w:rFonts w:ascii="Arial" w:hAnsi="Arial" w:cs="Arial"/>
          <w:b/>
          <w:bCs/>
          <w:color w:val="000000"/>
        </w:rPr>
        <w:t>444,80 Kč</w:t>
      </w:r>
      <w:r>
        <w:rPr>
          <w:rFonts w:ascii="Arial" w:hAnsi="Arial" w:cs="Arial"/>
          <w:color w:val="000000"/>
        </w:rPr>
        <w:t> následovně:</w:t>
      </w:r>
    </w:p>
    <w:p w14:paraId="3C2C8D61" w14:textId="77777777" w:rsidR="00FD65EB" w:rsidRDefault="00FD65EB" w:rsidP="00FD65EB">
      <w:pPr>
        <w:shd w:val="clear" w:color="auto" w:fill="FFFFFF"/>
        <w:ind w:left="680" w:hanging="28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vrátit na účet města ze zlepšeného hospodářského výsledku částku 0 Kč </w:t>
      </w:r>
    </w:p>
    <w:p w14:paraId="14389244" w14:textId="77777777" w:rsidR="00FD65EB" w:rsidRDefault="00FD65EB" w:rsidP="00FD65EB">
      <w:pPr>
        <w:shd w:val="clear" w:color="auto" w:fill="FFFFFF"/>
        <w:ind w:left="680" w:hanging="28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přidělit do fondu rezervního                                                               444,80 Kč</w:t>
      </w:r>
    </w:p>
    <w:p w14:paraId="594FEDE1" w14:textId="77777777" w:rsidR="00FD65EB" w:rsidRDefault="00FD65EB" w:rsidP="00FD65EB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VI.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revokuje </w:t>
      </w:r>
      <w:r>
        <w:rPr>
          <w:rFonts w:ascii="Arial" w:hAnsi="Arial" w:cs="Arial"/>
          <w:color w:val="000000"/>
        </w:rPr>
        <w:t>bod IV. usnesení zastupitelstva města č. Z/21/3/2010 ze dne 15. 06. 2010 a přijímá usnesení nové:</w:t>
      </w:r>
    </w:p>
    <w:p w14:paraId="6A65ACE6" w14:textId="77777777" w:rsidR="00FD65EB" w:rsidRDefault="00FD65EB" w:rsidP="00FD65EB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hospodářský výsledek vyplývající z hospodaření Mateřské školy v Sezemicích ve výši </w:t>
      </w:r>
      <w:r>
        <w:rPr>
          <w:rFonts w:ascii="Arial" w:hAnsi="Arial" w:cs="Arial"/>
          <w:b/>
          <w:bCs/>
          <w:color w:val="000000"/>
        </w:rPr>
        <w:t>252 897,64 </w:t>
      </w:r>
      <w:r>
        <w:rPr>
          <w:rFonts w:ascii="Arial" w:hAnsi="Arial" w:cs="Arial"/>
          <w:color w:val="000000"/>
        </w:rPr>
        <w:t>Kč a jeho rozdělení takto: přidělit</w:t>
      </w:r>
    </w:p>
    <w:p w14:paraId="59A6DD6D" w14:textId="77777777" w:rsidR="00FD65EB" w:rsidRDefault="00FD65EB" w:rsidP="00FD65EB">
      <w:pPr>
        <w:shd w:val="clear" w:color="auto" w:fill="FFFFFF"/>
        <w:ind w:left="1797" w:hanging="357"/>
        <w:rPr>
          <w:rFonts w:ascii="Arial" w:hAnsi="Arial" w:cs="Arial"/>
          <w:color w:val="000000"/>
          <w:sz w:val="19"/>
          <w:szCs w:val="19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</w:rPr>
        <w:t>do fondu odměn částku                30 000 Kč </w:t>
      </w:r>
    </w:p>
    <w:p w14:paraId="718991AF" w14:textId="77777777" w:rsidR="00FD65EB" w:rsidRDefault="00FD65EB" w:rsidP="00FD65EB">
      <w:pPr>
        <w:shd w:val="clear" w:color="auto" w:fill="FFFFFF"/>
        <w:ind w:left="1797" w:hanging="357"/>
        <w:rPr>
          <w:rFonts w:ascii="Arial" w:hAnsi="Arial" w:cs="Arial"/>
          <w:color w:val="000000"/>
          <w:sz w:val="19"/>
          <w:szCs w:val="19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</w:rPr>
        <w:t>do fondu rezervního                    102 897,64 Kč</w:t>
      </w:r>
    </w:p>
    <w:p w14:paraId="45A6E6C7" w14:textId="77777777" w:rsidR="00FD65EB" w:rsidRDefault="00FD65EB" w:rsidP="00FD65EB">
      <w:pPr>
        <w:shd w:val="clear" w:color="auto" w:fill="FFFFFF"/>
        <w:ind w:left="30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Finanční prostředky ve výši 120.000 Kč získané zlepšeným výsledkem hospodaření mateřské školy za rok 2009 budou ponechány mateřské škole tak, že o částku 120.000 Kč bude povýšen příspěvek na činnost mateřské školy na rok 2011. Tyto prostředky budou účelově určeny jako investiční prostředky na nákup dlouhodobého hmotného majetku. V případě, že pořizovací cena dlouhodobého hmotného majetku bude nižší, je mateřská škola povinna nepoužité prostředky vrátit do rozpočtu města. V případě, že bude pořizovací cena dlouhodobého hmotného majetku vyšší, je mateřská škola povinna případný rozdíl krýt finančními prostředky fondu reprodukce majetku.</w:t>
      </w:r>
    </w:p>
    <w:p w14:paraId="2EF0320B" w14:textId="77777777" w:rsidR="00FD65EB" w:rsidRDefault="00FD65EB" w:rsidP="00FD65EB">
      <w:pPr>
        <w:shd w:val="clear" w:color="auto" w:fill="FFFFFF"/>
        <w:ind w:left="459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VII.</w:t>
      </w:r>
      <w:r>
        <w:rPr>
          <w:b/>
          <w:bCs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roční účetní závěrku Základní školy Sezemice za rok 2010 </w:t>
      </w:r>
      <w:r>
        <w:rPr>
          <w:rFonts w:ascii="Arial" w:hAnsi="Arial" w:cs="Arial"/>
          <w:b/>
          <w:bCs/>
          <w:color w:val="000000"/>
        </w:rPr>
        <w:t>s výhradou</w:t>
      </w:r>
      <w:r>
        <w:rPr>
          <w:rFonts w:ascii="Arial" w:hAnsi="Arial" w:cs="Arial"/>
          <w:color w:val="000000"/>
        </w:rPr>
        <w:t> a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rozdělení hospodářského výsledku </w:t>
      </w:r>
      <w:r>
        <w:rPr>
          <w:rFonts w:ascii="Arial" w:hAnsi="Arial" w:cs="Arial"/>
          <w:b/>
          <w:bCs/>
          <w:color w:val="000000"/>
        </w:rPr>
        <w:t>278 032,72 Kč</w:t>
      </w:r>
      <w:r>
        <w:rPr>
          <w:rFonts w:ascii="Arial" w:hAnsi="Arial" w:cs="Arial"/>
          <w:color w:val="000000"/>
        </w:rPr>
        <w:t> následovně:</w:t>
      </w:r>
    </w:p>
    <w:p w14:paraId="4FBC89FD" w14:textId="77777777" w:rsidR="00FD65EB" w:rsidRDefault="00FD65EB" w:rsidP="00FD65EB">
      <w:pPr>
        <w:shd w:val="clear" w:color="auto" w:fill="FFFFFF"/>
        <w:ind w:left="680" w:hanging="28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lastRenderedPageBreak/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vrátit na účet města ze zlepšeného hospodářského výsledku částku 0 Kč </w:t>
      </w:r>
    </w:p>
    <w:p w14:paraId="0F069F61" w14:textId="77777777" w:rsidR="00FD65EB" w:rsidRDefault="00FD65EB" w:rsidP="00FD65EB">
      <w:pPr>
        <w:shd w:val="clear" w:color="auto" w:fill="FFFFFF"/>
        <w:ind w:left="680" w:hanging="28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přidělit do fondu odměn částku                     140.000 Kč</w:t>
      </w:r>
    </w:p>
    <w:p w14:paraId="0C1D185E" w14:textId="77777777" w:rsidR="00FD65EB" w:rsidRDefault="00FD65EB" w:rsidP="00FD65EB">
      <w:pPr>
        <w:shd w:val="clear" w:color="auto" w:fill="FFFFFF"/>
        <w:ind w:left="680" w:hanging="28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3.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přidělit do fondu rezervního                           138.032,72 Kč</w:t>
      </w:r>
    </w:p>
    <w:p w14:paraId="533C969A" w14:textId="77777777" w:rsidR="00FD65EB" w:rsidRDefault="00FD65EB" w:rsidP="00FD65EB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VIII.ukládá</w:t>
      </w:r>
      <w:r>
        <w:rPr>
          <w:rFonts w:ascii="Arial" w:hAnsi="Arial" w:cs="Arial"/>
          <w:color w:val="000000"/>
        </w:rPr>
        <w:t> Základní škole Sezemice zjištěné nedostatky v hospodaření za rok 2010 odstranit v roce 2011</w:t>
      </w:r>
    </w:p>
    <w:p w14:paraId="566A8496" w14:textId="77777777" w:rsidR="00FD65EB" w:rsidRDefault="00FD65EB" w:rsidP="00FD65EB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ředitel ZŠ</w:t>
      </w:r>
    </w:p>
    <w:p w14:paraId="4F6D44E2" w14:textId="77777777" w:rsidR="00FD65EB" w:rsidRDefault="00FD65EB" w:rsidP="00FD65EB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30. 11. 2011</w:t>
      </w:r>
    </w:p>
    <w:p w14:paraId="2DF87C80" w14:textId="77777777" w:rsidR="00FD65EB" w:rsidRDefault="00FD65EB" w:rsidP="00FD65EB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IX.</w:t>
      </w:r>
      <w:r>
        <w:rPr>
          <w:b/>
          <w:bCs/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</w:rPr>
        <w:t>v souladu s § 8 zákona č. 250/2000 Sb., o rozpočtových pravidlech územních rozpočtů, za porušení rozpočtové kázně </w:t>
      </w:r>
      <w:r>
        <w:rPr>
          <w:rFonts w:ascii="Arial" w:hAnsi="Arial" w:cs="Arial"/>
          <w:b/>
          <w:bCs/>
          <w:color w:val="000000"/>
        </w:rPr>
        <w:t>ukládá</w:t>
      </w:r>
      <w:r>
        <w:rPr>
          <w:rFonts w:ascii="Arial" w:hAnsi="Arial" w:cs="Arial"/>
          <w:color w:val="000000"/>
        </w:rPr>
        <w:t> Základní škole Sezemice odvod do rozpočtu města ve výši 34.908,81 Kč</w:t>
      </w:r>
    </w:p>
    <w:p w14:paraId="30CD11A5" w14:textId="77777777" w:rsidR="00FD65EB" w:rsidRDefault="00FD65EB" w:rsidP="00FD65EB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ředitel ZŠ</w:t>
      </w:r>
    </w:p>
    <w:p w14:paraId="462AA3EF" w14:textId="77777777" w:rsidR="00FD65EB" w:rsidRDefault="00FD65EB" w:rsidP="00FD65EB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30. 09. 2011</w:t>
      </w:r>
    </w:p>
    <w:p w14:paraId="6CDFDC1E" w14:textId="77777777" w:rsidR="00FD65EB" w:rsidRDefault="00FD65EB" w:rsidP="00FD65EB">
      <w:pPr>
        <w:shd w:val="clear" w:color="auto" w:fill="FFFFFF"/>
        <w:ind w:left="6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</w:t>
      </w:r>
    </w:p>
    <w:p w14:paraId="630C51FF" w14:textId="77777777" w:rsidR="00FD65EB" w:rsidRDefault="00FD65EB" w:rsidP="00FD65EB">
      <w:pPr>
        <w:shd w:val="clear" w:color="auto" w:fill="FFFFFF"/>
        <w:ind w:left="6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Závěrečný účet se skládá z těchto příloh:</w:t>
      </w:r>
    </w:p>
    <w:p w14:paraId="6AB2A170" w14:textId="77777777" w:rsidR="00FD65EB" w:rsidRDefault="00FD65EB" w:rsidP="00FD65EB">
      <w:pPr>
        <w:shd w:val="clear" w:color="auto" w:fill="FFFFFF"/>
        <w:ind w:left="1260" w:hanging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1.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</w:rPr>
        <w:t>plnění příjmů a výdajů rozpočtu v plném členění podle rozpočtové skladby</w:t>
      </w:r>
    </w:p>
    <w:p w14:paraId="61E844EA" w14:textId="77777777" w:rsidR="00FD65EB" w:rsidRDefault="00FD65EB" w:rsidP="00FD65EB">
      <w:pPr>
        <w:shd w:val="clear" w:color="auto" w:fill="FFFFFF"/>
        <w:ind w:left="1260" w:hanging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2.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</w:rPr>
        <w:t>vyúčtování základní školy k 31. 12. 2010</w:t>
      </w:r>
    </w:p>
    <w:p w14:paraId="26A8AF2F" w14:textId="77777777" w:rsidR="00FD65EB" w:rsidRDefault="00FD65EB" w:rsidP="00FD65EB">
      <w:pPr>
        <w:shd w:val="clear" w:color="auto" w:fill="FFFFFF"/>
        <w:ind w:left="1260" w:hanging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3.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</w:rPr>
        <w:t>vyúčtování mateřské školy k 31. 12. 2010</w:t>
      </w:r>
    </w:p>
    <w:p w14:paraId="30556050" w14:textId="77777777" w:rsidR="00FD65EB" w:rsidRDefault="00FD65EB" w:rsidP="00FD65EB">
      <w:pPr>
        <w:shd w:val="clear" w:color="auto" w:fill="FFFFFF"/>
        <w:ind w:left="1260" w:hanging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4.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</w:rPr>
        <w:t>přehled o stavu na účtu bytového fondu (140 b. j.) k 31. 12. 2010</w:t>
      </w:r>
    </w:p>
    <w:p w14:paraId="565CA66B" w14:textId="77777777" w:rsidR="00FD65EB" w:rsidRDefault="00FD65EB" w:rsidP="00FD65EB">
      <w:pPr>
        <w:shd w:val="clear" w:color="auto" w:fill="FFFFFF"/>
        <w:ind w:left="1260" w:hanging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5.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</w:rPr>
        <w:t>zpráva o přezkoumání hospodaření za rok 2010</w:t>
      </w:r>
    </w:p>
    <w:p w14:paraId="3B692A0B" w14:textId="77777777" w:rsidR="00FD65EB" w:rsidRDefault="00FD65EB" w:rsidP="00FD65EB">
      <w:pPr>
        <w:shd w:val="clear" w:color="auto" w:fill="FFFFFF"/>
        <w:ind w:left="1260" w:hanging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6.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</w:rPr>
        <w:t>zpráva o inventarizaci majetku za rok 2010</w:t>
      </w:r>
    </w:p>
    <w:p w14:paraId="4C7EB34C" w14:textId="77777777" w:rsidR="00FD65EB" w:rsidRDefault="00FD65EB" w:rsidP="00FD65EB">
      <w:pPr>
        <w:shd w:val="clear" w:color="auto" w:fill="FFFFFF"/>
        <w:ind w:left="1260" w:hanging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7.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</w:rPr>
        <w:t>vyúčtování finančních vztahů ke státnímu rozpočtu za rok 2010</w:t>
      </w:r>
    </w:p>
    <w:p w14:paraId="33B15981" w14:textId="77777777" w:rsidR="00FD65EB" w:rsidRDefault="00FD65EB" w:rsidP="00FD65EB">
      <w:pPr>
        <w:shd w:val="clear" w:color="auto" w:fill="FFFFFF"/>
        <w:ind w:left="1260" w:hanging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8.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</w:rPr>
        <w:t>vyúčtování sociálního fondu za rok 2010</w:t>
      </w:r>
    </w:p>
    <w:p w14:paraId="35C37D1C" w14:textId="77777777" w:rsidR="00FD65EB" w:rsidRDefault="00FD65EB" w:rsidP="00FD65EB">
      <w:pPr>
        <w:shd w:val="clear" w:color="auto" w:fill="FFFFFF"/>
        <w:ind w:left="1260" w:hanging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9.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</w:rPr>
        <w:t>výpočet ukazatele dluhové služby k 31. 12. 2010</w:t>
      </w:r>
    </w:p>
    <w:p w14:paraId="27A36D72" w14:textId="77777777" w:rsidR="00FD65EB" w:rsidRDefault="00FD65EB" w:rsidP="00FD65EB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43AA72D3" w14:textId="77777777" w:rsidR="00FD65EB" w:rsidRDefault="00FD65EB" w:rsidP="00FD65EB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Z/20/4/2011</w:t>
      </w:r>
    </w:p>
    <w:p w14:paraId="7D03DC45" w14:textId="77777777" w:rsidR="00FD65EB" w:rsidRDefault="00FD65EB" w:rsidP="00FD65EB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Zastupitelstvo města Sezemice dle § 39 zákona 250/2000 Sb., ve znění pozdějších předpisů projednalo předloženou zprávu a</w:t>
      </w:r>
    </w:p>
    <w:p w14:paraId="1826382F" w14:textId="77777777" w:rsidR="00FD65EB" w:rsidRDefault="00FD65EB" w:rsidP="00FD65EB">
      <w:pPr>
        <w:shd w:val="clear" w:color="auto" w:fill="FFFFFF"/>
        <w:ind w:left="397" w:hanging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</w:t>
      </w:r>
      <w:r>
        <w:rPr>
          <w:rFonts w:ascii="Arial" w:hAnsi="Arial" w:cs="Arial"/>
          <w:color w:val="000000"/>
        </w:rPr>
        <w:t> zprávu ve věci závěrečného účtu Svazku obcí Loučná za rok 2010</w:t>
      </w:r>
    </w:p>
    <w:p w14:paraId="0D4612F5" w14:textId="77777777" w:rsidR="00FD65EB" w:rsidRDefault="00FD65EB" w:rsidP="00FD65EB">
      <w:pPr>
        <w:shd w:val="clear" w:color="auto" w:fill="FFFFFF"/>
        <w:ind w:left="397" w:hanging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celoroční hospodaření Svazku obcí Loučná za rok 2010 </w:t>
      </w:r>
      <w:r>
        <w:rPr>
          <w:rFonts w:ascii="Arial" w:hAnsi="Arial" w:cs="Arial"/>
          <w:b/>
          <w:bCs/>
          <w:color w:val="000000"/>
        </w:rPr>
        <w:t>bez výhrad</w:t>
      </w:r>
    </w:p>
    <w:p w14:paraId="5451F71A" w14:textId="77777777" w:rsidR="00FD65EB" w:rsidRDefault="00FD65EB" w:rsidP="00FD65EB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67817FD4" w14:textId="77777777" w:rsidR="00FD65EB" w:rsidRDefault="00FD65EB" w:rsidP="00FD65EB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Z/21/4/2011</w:t>
      </w:r>
    </w:p>
    <w:p w14:paraId="6E11CA9E" w14:textId="77777777" w:rsidR="00FD65EB" w:rsidRDefault="00FD65EB" w:rsidP="00FD65EB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Zastupitelstvo města Sezemice dle § 15 zákona 250/2000 Sb., ve znění pozdějších předpisů projednalo předloženou zprávu a</w:t>
      </w:r>
    </w:p>
    <w:p w14:paraId="3B97111A" w14:textId="77777777" w:rsidR="00FD65EB" w:rsidRDefault="00FD65EB" w:rsidP="00FD65EB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schvaluje </w:t>
      </w:r>
      <w:r>
        <w:rPr>
          <w:rFonts w:ascii="Arial" w:hAnsi="Arial" w:cs="Arial"/>
          <w:color w:val="000000"/>
        </w:rPr>
        <w:t>vyúčtování hospodaření města k 31. 03. 2011</w:t>
      </w:r>
    </w:p>
    <w:p w14:paraId="2D77D61B" w14:textId="77777777" w:rsidR="00FD65EB" w:rsidRDefault="00FD65EB" w:rsidP="00FD65EB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695DA478" w14:textId="77777777" w:rsidR="00FD65EB" w:rsidRDefault="00FD65EB" w:rsidP="00FD65EB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Z/22/4/2011</w:t>
      </w:r>
    </w:p>
    <w:p w14:paraId="487B878E" w14:textId="77777777" w:rsidR="00FD65EB" w:rsidRDefault="00FD65EB" w:rsidP="00FD65EB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Zastupitelstvo města Sezemice projednalo předloženou zprávu a podle § 16 zák. č. 250/2000 Sb., ve znění pozdějších předpisů:</w:t>
      </w:r>
    </w:p>
    <w:p w14:paraId="460C2502" w14:textId="77777777" w:rsidR="00FD65EB" w:rsidRDefault="00FD65EB" w:rsidP="00FD65EB">
      <w:pPr>
        <w:pStyle w:val="bodytext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schvaluje </w:t>
      </w:r>
      <w:r>
        <w:rPr>
          <w:rFonts w:ascii="Arial" w:hAnsi="Arial" w:cs="Arial"/>
          <w:color w:val="000000"/>
          <w:sz w:val="22"/>
          <w:szCs w:val="22"/>
        </w:rPr>
        <w:t>rozpočtové změny č. 1 - 6 uvedené v rozpočtovém opatření dle závazných ukazatelů č. 1/2011</w:t>
      </w:r>
    </w:p>
    <w:p w14:paraId="5AF49012" w14:textId="77777777" w:rsidR="00FD65EB" w:rsidRDefault="00FD65EB" w:rsidP="00FD65EB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7347F447" w14:textId="77777777" w:rsidR="00FD65EB" w:rsidRDefault="00FD65EB" w:rsidP="00FD65EB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2A733DA8" w14:textId="77777777" w:rsidR="00FD65EB" w:rsidRDefault="00FD65EB" w:rsidP="00FD65EB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Z/23/4/2011</w:t>
      </w:r>
    </w:p>
    <w:p w14:paraId="2211253C" w14:textId="77777777" w:rsidR="00FD65EB" w:rsidRDefault="00FD65EB" w:rsidP="00FD65EB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Zastupitelstvo města Sezemice projednalo předloženou zprávu a na základě § 14 odst. 2 zákona č. 565/1990 Sb., o místních poplatcích, ve znění pozdějších předpisů, a v souladu s § 10 písm. d) a § 84 odst. 2 písm. h) zákona č. 128/2000 Sb., o obcích (obecní zřízení), ve znění pozdějších předpisů, </w:t>
      </w:r>
    </w:p>
    <w:p w14:paraId="06CE220D" w14:textId="77777777" w:rsidR="00FD65EB" w:rsidRDefault="00FD65EB" w:rsidP="00FD65EB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vydává</w:t>
      </w:r>
      <w:r>
        <w:rPr>
          <w:rFonts w:ascii="Arial" w:hAnsi="Arial" w:cs="Arial"/>
          <w:color w:val="000000"/>
        </w:rPr>
        <w:t> obecně závaznou vyhlášku města č. 6/2011, kterou se mění obecně závazná vyhláška č. 3/2011, o místním poplatku ze vstupného</w:t>
      </w:r>
    </w:p>
    <w:p w14:paraId="2CFD097E" w14:textId="77777777" w:rsidR="00FD65EB" w:rsidRDefault="00FD65EB" w:rsidP="00FD65EB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zveřejnit obecně závaznou vyhlášku č. 6/2011 v souladu s § 12 zákona č. 128/2000Sb. o obcích (obecní zřízení), ve znění pozdějších předpisů</w:t>
      </w:r>
    </w:p>
    <w:p w14:paraId="0261E62B" w14:textId="77777777" w:rsidR="00FD65EB" w:rsidRDefault="00FD65EB" w:rsidP="00FD65EB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30. 06. 2011</w:t>
      </w:r>
    </w:p>
    <w:p w14:paraId="00C7A65D" w14:textId="77777777" w:rsidR="00FD65EB" w:rsidRDefault="00FD65EB" w:rsidP="00FD65EB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tajemnice MěÚ</w:t>
      </w:r>
    </w:p>
    <w:p w14:paraId="0645EDBF" w14:textId="77777777" w:rsidR="00FD65EB" w:rsidRDefault="00FD65EB" w:rsidP="00FD65EB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43BE6616" w14:textId="77777777" w:rsidR="00FD65EB" w:rsidRDefault="00FD65EB" w:rsidP="00FD65EB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7A5F3F6C" w14:textId="77777777" w:rsidR="00FD65EB" w:rsidRDefault="00FD65EB" w:rsidP="00FD65EB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Z/24/4/2011</w:t>
      </w:r>
    </w:p>
    <w:p w14:paraId="3311180F" w14:textId="77777777" w:rsidR="00FD65EB" w:rsidRDefault="00FD65EB" w:rsidP="00FD65EB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Zastupitelstvo města Sezemice projednalo zprávu a v souladu s Pravidly pro tvorbu a čerpání fondu obnovy domů a bytů</w:t>
      </w:r>
    </w:p>
    <w:p w14:paraId="31D4BAD0" w14:textId="77777777" w:rsidR="00FD65EB" w:rsidRDefault="00FD65EB" w:rsidP="00FD65EB">
      <w:pPr>
        <w:pStyle w:val="bodytext0"/>
        <w:shd w:val="clear" w:color="auto" w:fill="FFFFFF"/>
        <w:spacing w:before="0" w:beforeAutospacing="0" w:after="0" w:afterAutospacing="0"/>
        <w:ind w:left="357" w:hanging="35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schvaluje </w:t>
      </w:r>
      <w:r>
        <w:rPr>
          <w:rFonts w:ascii="Arial" w:hAnsi="Arial" w:cs="Arial"/>
          <w:color w:val="000000"/>
          <w:sz w:val="22"/>
          <w:szCs w:val="22"/>
        </w:rPr>
        <w:t>na základě výběrového řízení poskytnutí půjčky z Fondu obnovy domů a bytů</w:t>
      </w:r>
    </w:p>
    <w:p w14:paraId="490F7C5A" w14:textId="77777777" w:rsidR="00FD65EB" w:rsidRDefault="00FD65EB" w:rsidP="00FD65EB">
      <w:pPr>
        <w:pStyle w:val="bodytext0"/>
        <w:shd w:val="clear" w:color="auto" w:fill="FFFFFF"/>
        <w:spacing w:before="0" w:beforeAutospacing="0" w:after="0" w:afterAutospacing="0"/>
        <w:ind w:left="397" w:hanging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ukládá </w:t>
      </w:r>
      <w:r>
        <w:rPr>
          <w:rFonts w:ascii="Arial" w:hAnsi="Arial" w:cs="Arial"/>
          <w:color w:val="000000"/>
          <w:sz w:val="22"/>
          <w:szCs w:val="22"/>
        </w:rPr>
        <w:t>uzavřít smlouvu o půjčce dle bodu I.</w:t>
      </w:r>
    </w:p>
    <w:p w14:paraId="72226AC6" w14:textId="77777777" w:rsidR="00FD65EB" w:rsidRDefault="00FD65EB" w:rsidP="00FD65EB">
      <w:pPr>
        <w:pStyle w:val="bodytext0"/>
        <w:shd w:val="clear" w:color="auto" w:fill="FFFFFF"/>
        <w:spacing w:before="0" w:beforeAutospacing="0" w:after="0" w:afterAutospacing="0"/>
        <w:ind w:firstLine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Z: vedoucí FO</w:t>
      </w:r>
    </w:p>
    <w:p w14:paraId="2D672538" w14:textId="77777777" w:rsidR="00FD65EB" w:rsidRDefault="00FD65EB" w:rsidP="00FD65EB">
      <w:pPr>
        <w:pStyle w:val="bodytext0"/>
        <w:shd w:val="clear" w:color="auto" w:fill="FFFFFF"/>
        <w:spacing w:before="0" w:beforeAutospacing="0" w:after="0" w:afterAutospacing="0"/>
        <w:ind w:firstLine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T: 31. 07. 2011</w:t>
      </w:r>
    </w:p>
    <w:p w14:paraId="690B8F69" w14:textId="77777777" w:rsidR="00FD65EB" w:rsidRDefault="00FD65EB" w:rsidP="00FD65EB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7B89A694" w14:textId="77777777" w:rsidR="00FD65EB" w:rsidRDefault="00FD65EB" w:rsidP="00FD65EB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Z/25/4/2011</w:t>
      </w:r>
    </w:p>
    <w:p w14:paraId="6AC86A22" w14:textId="77777777" w:rsidR="00FD65EB" w:rsidRDefault="00FD65EB" w:rsidP="00FD65EB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Zastupitelstvo města Sezemice projednalo důvodovou zprávu a:</w:t>
      </w:r>
    </w:p>
    <w:p w14:paraId="259C899F" w14:textId="77777777" w:rsidR="00FD65EB" w:rsidRDefault="00FD65EB" w:rsidP="00FD65EB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konstatuje,</w:t>
      </w:r>
      <w:r>
        <w:rPr>
          <w:rFonts w:ascii="Arial" w:hAnsi="Arial" w:cs="Arial"/>
          <w:color w:val="000000"/>
        </w:rPr>
        <w:t> že záměr města prodat část pozemku p. č. 705/2, trvalý travní porost, v k. ú. Velké Koloděje byl zveřejněn v souladu s § 39 odst. 1 zákona č. 128/2000 Sb., o obcích (obecní zřízení) ve znění pozdějších předpisů od 22. 02. 2011 do 10. 03. 2011</w:t>
      </w:r>
    </w:p>
    <w:p w14:paraId="01586891" w14:textId="77777777" w:rsidR="00FD65EB" w:rsidRDefault="00FD65EB" w:rsidP="00FD65EB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schvaluje</w:t>
      </w:r>
    </w:p>
    <w:p w14:paraId="37B020F3" w14:textId="77777777" w:rsidR="00FD65EB" w:rsidRDefault="00FD65EB" w:rsidP="00FD65EB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prodej pozemku nově označeného jako p. č. 705/10 v k. ú. Velké Koloděje o výměře 126</w:t>
      </w:r>
      <w:r>
        <w:rPr>
          <w:rFonts w:ascii="Arial" w:hAnsi="Arial" w:cs="Arial"/>
        </w:rPr>
        <w:t> 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color w:val="000000"/>
        </w:rPr>
        <w:t>odděleného dle geometrického plánu č. 200-116/2011 zhotovitele Geoma HJ Pardubice s.r.o. z pozemku p. č. 705/2 v k. ú. Velké Koloděje z majetku Města Sezemice do majetku žadatelů za kupní cenu ve výši Kč 30,-/m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, náklady spojené s uzavřením kupní smlouvy (vklad vlastnického práva do KN, daň z převodu nemovitostí a další náklady) uhradí kupující</w:t>
      </w:r>
    </w:p>
    <w:p w14:paraId="7AECCC70" w14:textId="77777777" w:rsidR="00FD65EB" w:rsidRDefault="00FD65EB" w:rsidP="00FD65EB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lastRenderedPageBreak/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převod pozemku nově označeného jako p. č. 705/9 v k. ú. Velké Koloděje o výměře 216</w:t>
      </w:r>
      <w:r>
        <w:rPr>
          <w:rFonts w:ascii="Arial" w:hAnsi="Arial" w:cs="Arial"/>
        </w:rPr>
        <w:t> 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color w:val="000000"/>
        </w:rPr>
        <w:t>odděleného dle geometrického plánu č. 200-116/2011 zhotovitele Geoma HJ Pardubice s.r.o. z pozemku p. č. 705/2 v k. ú. Velké Koloděje z majetku Města Sezemice do majetku žadatele, za kupní cenu ve výši Kč 30,-/ 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, náklady spojené s uzavřením kupní smlouvy (vklad vlastnického práva do KN, daň z převodu nemovitostí a další náklady) uhradí kupující</w:t>
      </w:r>
    </w:p>
    <w:p w14:paraId="696BD8E6" w14:textId="77777777" w:rsidR="00FD65EB" w:rsidRDefault="00FD65EB" w:rsidP="00FD65EB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zabezpečit veškeré potřebné náležitosti spojené s převodem pozemků uvedených v bodu II. tohoto usnesení</w:t>
      </w:r>
    </w:p>
    <w:p w14:paraId="696CE544" w14:textId="77777777" w:rsidR="00FD65EB" w:rsidRDefault="00FD65EB" w:rsidP="00FD65EB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07. 2010</w:t>
      </w:r>
    </w:p>
    <w:p w14:paraId="11A44942" w14:textId="77777777" w:rsidR="00FD65EB" w:rsidRDefault="00FD65EB" w:rsidP="00FD65EB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669B1D80" w14:textId="77777777" w:rsidR="00FD65EB" w:rsidRDefault="00FD65EB" w:rsidP="00FD65EB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67C79E00" w14:textId="77777777" w:rsidR="00FD65EB" w:rsidRDefault="00FD65EB" w:rsidP="00FD65EB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7005526B" w14:textId="77777777" w:rsidR="00FD65EB" w:rsidRDefault="00FD65EB" w:rsidP="00FD65EB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Z/26/4/2011</w:t>
      </w:r>
    </w:p>
    <w:p w14:paraId="1737CCB5" w14:textId="77777777" w:rsidR="00FD65EB" w:rsidRDefault="00FD65EB" w:rsidP="00FD65EB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Zastupitelstvo města Sezemice projednalo důvodovou zprávu a:</w:t>
      </w:r>
    </w:p>
    <w:p w14:paraId="52B4FCB7" w14:textId="77777777" w:rsidR="00FD65EB" w:rsidRDefault="00FD65EB" w:rsidP="00FD65EB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konstatuje,</w:t>
      </w:r>
      <w:r>
        <w:rPr>
          <w:rFonts w:ascii="Arial" w:hAnsi="Arial" w:cs="Arial"/>
          <w:color w:val="000000"/>
        </w:rPr>
        <w:t> že záměr města směnit část pozemku p. č. 460/11 v k. ú. Veská byl zveřejněn v souladu s § 39 odst. 1 zákona č. 128/2000 Sb., o obcích (obecní zřízení) ve znění pozdějších předpisů od 22. 02. 2011 do 10. 03. 2011</w:t>
      </w:r>
    </w:p>
    <w:p w14:paraId="044FE4D5" w14:textId="77777777" w:rsidR="00FD65EB" w:rsidRDefault="00FD65EB" w:rsidP="00FD65EB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směnu nově označeného pozemku p. č. 460/35 ostatní plocha, jiná plocha v k. ú. Veská o výměře 209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odděleného z p. č. 460/11 dle geometrického plánu č. 292-19/2011 ve vlastnictví Města Sezemice za pozemky ve vlastnictví žadatele:</w:t>
      </w:r>
    </w:p>
    <w:p w14:paraId="080A6585" w14:textId="77777777" w:rsidR="00FD65EB" w:rsidRDefault="00FD65EB" w:rsidP="00FD65EB">
      <w:pPr>
        <w:shd w:val="clear" w:color="auto" w:fill="FFFFFF"/>
        <w:ind w:left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p. č. 382/11 o výměře 153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ostatní plocha, ostatní komunikace</w:t>
      </w:r>
    </w:p>
    <w:p w14:paraId="11E56441" w14:textId="77777777" w:rsidR="00FD65EB" w:rsidRDefault="00FD65EB" w:rsidP="00FD65EB">
      <w:pPr>
        <w:shd w:val="clear" w:color="auto" w:fill="FFFFFF"/>
        <w:ind w:left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p. č. 27/28 o výměře 8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ostatní plocha, ostatní komunikace</w:t>
      </w:r>
    </w:p>
    <w:p w14:paraId="2843C949" w14:textId="77777777" w:rsidR="00FD65EB" w:rsidRDefault="00FD65EB" w:rsidP="00FD65EB">
      <w:pPr>
        <w:shd w:val="clear" w:color="auto" w:fill="FFFFFF"/>
        <w:ind w:left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p. č. 27/35 o výměře 8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trvalý travní porost</w:t>
      </w:r>
    </w:p>
    <w:p w14:paraId="4B8DCDC9" w14:textId="77777777" w:rsidR="00FD65EB" w:rsidRDefault="00FD65EB" w:rsidP="00FD65EB">
      <w:pPr>
        <w:shd w:val="clear" w:color="auto" w:fill="FFFFFF"/>
        <w:ind w:left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p. č. 475/19 o výměře 115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ostatní plocha, manipulační plocha</w:t>
      </w:r>
    </w:p>
    <w:p w14:paraId="1A1C70D0" w14:textId="77777777" w:rsidR="00FD65EB" w:rsidRDefault="00FD65EB" w:rsidP="00FD65EB">
      <w:pPr>
        <w:shd w:val="clear" w:color="auto" w:fill="FFFFFF"/>
        <w:ind w:left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za následujících podmínek:</w:t>
      </w:r>
    </w:p>
    <w:p w14:paraId="50209867" w14:textId="77777777" w:rsidR="00FD65EB" w:rsidRDefault="00FD65EB" w:rsidP="00FD65EB">
      <w:pPr>
        <w:shd w:val="clear" w:color="auto" w:fill="FFFFFF"/>
        <w:ind w:left="643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</w:rPr>
        <w:t>žadatel předloží geometrický plán ve 4 vyhotoveních, náklady na vyhotovení geometrického plánu uhradí žadatel</w:t>
      </w:r>
    </w:p>
    <w:p w14:paraId="0D839424" w14:textId="77777777" w:rsidR="00FD65EB" w:rsidRDefault="00FD65EB" w:rsidP="00FD65EB">
      <w:pPr>
        <w:shd w:val="clear" w:color="auto" w:fill="FFFFFF"/>
        <w:ind w:left="643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</w:rPr>
        <w:t>žadatel uhradí další náklady spojené s uzavřením směnné smlouvy (znalecký posudek na předmětné pozemky, náklady spojené s návrhem na vklad do katastru nemovitostí)</w:t>
      </w:r>
    </w:p>
    <w:p w14:paraId="0BD6F210" w14:textId="77777777" w:rsidR="00FD65EB" w:rsidRDefault="00FD65EB" w:rsidP="00FD65EB">
      <w:pPr>
        <w:shd w:val="clear" w:color="auto" w:fill="FFFFFF"/>
        <w:ind w:left="643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3.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</w:rPr>
        <w:t>Město Sezemice podá daňové přiznání, daň z převodu nemovitostí uhradí účastníci směny rovným dílem</w:t>
      </w:r>
    </w:p>
    <w:p w14:paraId="50110024" w14:textId="77777777" w:rsidR="00FD65EB" w:rsidRDefault="00FD65EB" w:rsidP="00FD65EB">
      <w:pPr>
        <w:shd w:val="clear" w:color="auto" w:fill="FFFFFF"/>
        <w:ind w:left="643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4.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</w:rPr>
        <w:t>město nebude hradit rozdíl cen směňovaných pozemků </w:t>
      </w:r>
    </w:p>
    <w:p w14:paraId="373F44FD" w14:textId="77777777" w:rsidR="00FD65EB" w:rsidRDefault="00FD65EB" w:rsidP="00FD65EB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zabezpečit veškeré potřebné náležitosti spojené se směnou pozemků dle bodu II. tohoto usnesení</w:t>
      </w:r>
    </w:p>
    <w:p w14:paraId="11466492" w14:textId="77777777" w:rsidR="00FD65EB" w:rsidRDefault="00FD65EB" w:rsidP="00FD65EB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07. 2011</w:t>
      </w:r>
    </w:p>
    <w:p w14:paraId="548CF387" w14:textId="77777777" w:rsidR="00FD65EB" w:rsidRDefault="00FD65EB" w:rsidP="00FD65EB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3E676E9D" w14:textId="77777777" w:rsidR="00FD65EB" w:rsidRDefault="00FD65EB" w:rsidP="00FD65EB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 </w:t>
      </w:r>
    </w:p>
    <w:p w14:paraId="210B5E72" w14:textId="77777777" w:rsidR="00FD65EB" w:rsidRDefault="00FD65EB" w:rsidP="00FD65EB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4C32F3FC" w14:textId="77777777" w:rsidR="00FD65EB" w:rsidRDefault="00FD65EB" w:rsidP="00FD65EB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Z/27/4/2011</w:t>
      </w:r>
    </w:p>
    <w:p w14:paraId="59C6E9B4" w14:textId="77777777" w:rsidR="00FD65EB" w:rsidRDefault="00FD65EB" w:rsidP="00FD65EB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Zastupitelstvo města Sezemice projednalo důvodovou zprávu a:</w:t>
      </w:r>
    </w:p>
    <w:p w14:paraId="3F009274" w14:textId="77777777" w:rsidR="00FD65EB" w:rsidRDefault="00FD65EB" w:rsidP="00FD65EB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žádost firmy ROHAM s.r.o., se sídlem Žižkova 576, Sezemice o koupi části pozemku ve vlastnictví města p. č. 458/11 v k. ú. Veská</w:t>
      </w:r>
    </w:p>
    <w:p w14:paraId="13FF53D8" w14:textId="77777777" w:rsidR="00FD65EB" w:rsidRDefault="00FD65EB" w:rsidP="00FD65EB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neschvaluje</w:t>
      </w:r>
      <w:r>
        <w:rPr>
          <w:rFonts w:ascii="Arial" w:hAnsi="Arial" w:cs="Arial"/>
          <w:color w:val="000000"/>
        </w:rPr>
        <w:t> převod části pozemku p. č. 458/11 v k. ú. Veská</w:t>
      </w:r>
    </w:p>
    <w:p w14:paraId="454047EE" w14:textId="77777777" w:rsidR="00FD65EB" w:rsidRDefault="00FD65EB" w:rsidP="00FD65EB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4E1453B8" w14:textId="77777777" w:rsidR="00FD65EB" w:rsidRDefault="00FD65EB" w:rsidP="00FD65EB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7CDCA703" w14:textId="77777777" w:rsidR="00FD65EB" w:rsidRDefault="00FD65EB" w:rsidP="00FD65EB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Z/28/4/2011</w:t>
      </w:r>
    </w:p>
    <w:p w14:paraId="380010E1" w14:textId="77777777" w:rsidR="00FD65EB" w:rsidRDefault="00FD65EB" w:rsidP="00FD65EB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Zastupitelstvo města Sezemice projednalo důvodovou zprávu a:</w:t>
      </w:r>
    </w:p>
    <w:p w14:paraId="75946C10" w14:textId="77777777" w:rsidR="00FD65EB" w:rsidRDefault="00FD65EB" w:rsidP="00FD65EB">
      <w:pPr>
        <w:shd w:val="clear" w:color="auto" w:fill="FFFFFF"/>
        <w:ind w:left="180" w:hanging="18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14"/>
          <w:szCs w:val="14"/>
        </w:rPr>
        <w:t>  </w:t>
      </w: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konstatuje,</w:t>
      </w:r>
      <w:r>
        <w:rPr>
          <w:rFonts w:ascii="Arial" w:hAnsi="Arial" w:cs="Arial"/>
          <w:color w:val="000000"/>
        </w:rPr>
        <w:t> že záměr města směnit části pozemků p. č. 458/11 a p. č. 458/63 v k. ú. Veská byl zveřejněn v souladu s § 39 odst. 1 zákona č. 128/2000 Sb., o obcích (obecní zřízení) ve znění pozdějších předpisů od 19. 05. 2011 do 06. 06. 2011</w:t>
      </w:r>
    </w:p>
    <w:p w14:paraId="5A02AA55" w14:textId="77777777" w:rsidR="00FD65EB" w:rsidRDefault="00FD65EB" w:rsidP="00FD65EB">
      <w:pPr>
        <w:shd w:val="clear" w:color="auto" w:fill="FFFFFF"/>
        <w:ind w:left="180" w:hanging="18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směnu nově označených pozemků p. č. 458/69 o výměře 1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a 458/70 o výměře 18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travní porost, oddělených z p. č. 458/11 v k. ú. Veská a nově označeného pozemku p. č. 458/68 o výměře 7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odděleného z p. č. 460/63 v k. ú. Veská z majetku města Sezemice za nově označené pozemky p. č. 458/66 o výměře 24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a 458/67  o výměře 2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travní porost oddělené z p. č. 458/56 v k. ú. Veská v majetku PR a JR, pozemky jsou odděleny dle geometrického plánu č. 294-251/2011 firmy Východočeská geodetická v.o.s. za podmínky, že veškeré náklady spojené se směnnou pozemků budou hrazeny rovným dílem</w:t>
      </w:r>
    </w:p>
    <w:p w14:paraId="334D56EC" w14:textId="77777777" w:rsidR="00FD65EB" w:rsidRDefault="00FD65EB" w:rsidP="00FD65EB">
      <w:pPr>
        <w:shd w:val="clear" w:color="auto" w:fill="FFFFFF"/>
        <w:ind w:left="180" w:hanging="18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zabezpečit veškeré potřebné náležitosti spojené se směnou pozemků dle bodu II. tohoto usnesení</w:t>
      </w:r>
    </w:p>
    <w:p w14:paraId="390C5F9F" w14:textId="77777777" w:rsidR="00FD65EB" w:rsidRDefault="00FD65EB" w:rsidP="00FD65EB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07. 2011</w:t>
      </w:r>
    </w:p>
    <w:p w14:paraId="2ABD1FF8" w14:textId="77777777" w:rsidR="00FD65EB" w:rsidRDefault="00FD65EB" w:rsidP="00FD65EB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34803254" w14:textId="77777777" w:rsidR="00FD65EB" w:rsidRDefault="00FD65EB" w:rsidP="00FD65EB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35179410" w14:textId="77777777" w:rsidR="00FD65EB" w:rsidRDefault="00FD65EB" w:rsidP="00FD65EB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6497F198" w14:textId="77777777" w:rsidR="00FD65EB" w:rsidRDefault="00FD65EB" w:rsidP="00FD65EB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Z/29/4/2011</w:t>
      </w:r>
    </w:p>
    <w:p w14:paraId="341C2E82" w14:textId="77777777" w:rsidR="00FD65EB" w:rsidRDefault="00FD65EB" w:rsidP="00FD65EB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Zastupitelstvo města Sezemice projednalo důvodovou zprávu a:</w:t>
      </w:r>
    </w:p>
    <w:p w14:paraId="38310659" w14:textId="77777777" w:rsidR="00FD65EB" w:rsidRDefault="00FD65EB" w:rsidP="00FD65EB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smlouvu o budoucí smlouvě kupní mezi Městem Sezemice, jako budoucím prodávajícím a CZ STAVEBNÍ HOLDING, a.s., IČ 25917773, se sídlem Bělehradská 579, 530 09 Pardubice, zast. předsedou představenstva Zdeňkem Quardou jako budoucím kupujícím, která je nedílnou přílohou tohoto usnesení</w:t>
      </w:r>
    </w:p>
    <w:p w14:paraId="4BCD44FF" w14:textId="77777777" w:rsidR="00FD65EB" w:rsidRDefault="00FD65EB" w:rsidP="00FD65EB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ukládá</w:t>
      </w:r>
      <w:r>
        <w:rPr>
          <w:rFonts w:ascii="Arial" w:hAnsi="Arial" w:cs="Arial"/>
          <w:color w:val="000000"/>
        </w:rPr>
        <w:t> uzavřít smlouvu o budoucí smlouvě kupní mezi Městem Sezemice, jako budoucím prodávajícím a CZ STAVEBNÍ HOLDING, a.s., IČ 25917773, jako budoucím kupujícím, dle bodu I.</w:t>
      </w:r>
    </w:p>
    <w:p w14:paraId="1CDCBB1D" w14:textId="77777777" w:rsidR="00FD65EB" w:rsidRDefault="00FD65EB" w:rsidP="00FD65EB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15. 07. 2011</w:t>
      </w:r>
    </w:p>
    <w:p w14:paraId="5B02FE28" w14:textId="77777777" w:rsidR="00FD65EB" w:rsidRDefault="00FD65EB" w:rsidP="00FD65EB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1CDD2E55" w14:textId="77777777" w:rsidR="00FD65EB" w:rsidRDefault="00FD65EB" w:rsidP="00FD65EB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 </w:t>
      </w:r>
    </w:p>
    <w:p w14:paraId="6C4738A3" w14:textId="77777777" w:rsidR="00FD65EB" w:rsidRDefault="00FD65EB" w:rsidP="00FD65EB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0354A32E" w14:textId="77777777" w:rsidR="00FD65EB" w:rsidRDefault="00FD65EB" w:rsidP="00FD65EB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Z/30/4/2011</w:t>
      </w:r>
    </w:p>
    <w:p w14:paraId="6104C6CB" w14:textId="77777777" w:rsidR="00FD65EB" w:rsidRDefault="00FD65EB" w:rsidP="00FD65EB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Zastupitelstvo města Sezemice projednalo důvodovou zprávu a</w:t>
      </w:r>
    </w:p>
    <w:p w14:paraId="0F4B4499" w14:textId="77777777" w:rsidR="00FD65EB" w:rsidRDefault="00FD65EB" w:rsidP="00FD65EB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neschvaluje</w:t>
      </w:r>
      <w:r>
        <w:rPr>
          <w:rFonts w:ascii="Arial" w:hAnsi="Arial" w:cs="Arial"/>
          <w:color w:val="000000"/>
        </w:rPr>
        <w:t> změnu územního plánu na pozemcích parc. č. 1110/2 v k. ú. Sezemice nad Loučnou, na pozemku parc. č. 41/13, 41/14, 41/15, 65/14, 65/19, 65/29 v k. ú. Počaply nad Loučnou, na pozemku parc. č. 132/1 v k. ú. Velké Koloděje.</w:t>
      </w:r>
    </w:p>
    <w:p w14:paraId="55936CCF" w14:textId="77777777" w:rsidR="00FD65EB" w:rsidRDefault="00FD65EB" w:rsidP="00FD65EB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13C22921" w14:textId="77777777" w:rsidR="00FD65EB" w:rsidRDefault="00FD65EB" w:rsidP="00FD65EB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1AB087FE" w14:textId="77777777" w:rsidR="00FD65EB" w:rsidRDefault="00FD65EB" w:rsidP="00FD65EB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Z/31/4/2011</w:t>
      </w:r>
    </w:p>
    <w:p w14:paraId="015DED2D" w14:textId="77777777" w:rsidR="00FD65EB" w:rsidRDefault="00FD65EB" w:rsidP="00FD65EB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Zastupitelstvo města Sezemice po projednání</w:t>
      </w:r>
    </w:p>
    <w:p w14:paraId="0B6078EB" w14:textId="77777777" w:rsidR="00FD65EB" w:rsidRDefault="00FD65EB" w:rsidP="00FD65EB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přílohu č. 1 ke Zřizovací listině Základní školy Sezemice, okres Pardubice (viz příloha)</w:t>
      </w:r>
    </w:p>
    <w:p w14:paraId="0F0B913D" w14:textId="77777777" w:rsidR="00FD65EB" w:rsidRDefault="00FD65EB" w:rsidP="00FD65EB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49CF832D" w14:textId="77777777" w:rsidR="00FD65EB" w:rsidRDefault="00FD65EB" w:rsidP="00FD65EB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38E82569" w14:textId="77777777" w:rsidR="00FD65EB" w:rsidRDefault="00FD65EB" w:rsidP="00FD65EB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Z/32/4/2011</w:t>
      </w:r>
    </w:p>
    <w:p w14:paraId="3CEFF706" w14:textId="77777777" w:rsidR="00FD65EB" w:rsidRDefault="00FD65EB" w:rsidP="00FD65EB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Zastupitelstvo města Sezemice projednalo důvodovou zprávu, bere ji na vědomí a podle § 28 odst. 1) zák. č. 128/2000 Sb., o obcích (obecní zřízení), ve znění pozdějších předpisů</w:t>
      </w:r>
    </w:p>
    <w:p w14:paraId="5CE47EC4" w14:textId="77777777" w:rsidR="00FD65EB" w:rsidRDefault="00FD65EB" w:rsidP="00FD65EB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na pozemku č. 1754/1 v k. ú. Sezemice nad Loučnou název ulice „Za Střelnicí“  </w:t>
      </w:r>
    </w:p>
    <w:p w14:paraId="44DFFA06" w14:textId="77777777" w:rsidR="00FD65EB" w:rsidRDefault="00FD65EB" w:rsidP="00FD65EB">
      <w:pPr>
        <w:shd w:val="clear" w:color="auto" w:fill="FFFFFF"/>
        <w:ind w:left="397" w:hanging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zajistit potřebné náležitosti spojené s pojmenováním ulice</w:t>
      </w:r>
    </w:p>
    <w:p w14:paraId="5F878355" w14:textId="77777777" w:rsidR="00FD65EB" w:rsidRDefault="00FD65EB" w:rsidP="00FD65EB">
      <w:pPr>
        <w:shd w:val="clear" w:color="auto" w:fill="FFFFFF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Zodpovídá: tajemnice MěÚ</w:t>
      </w:r>
    </w:p>
    <w:p w14:paraId="6CC634D5" w14:textId="77777777" w:rsidR="00FD65EB" w:rsidRDefault="00FD65EB" w:rsidP="00FD65EB">
      <w:pPr>
        <w:shd w:val="clear" w:color="auto" w:fill="FFFFFF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Termín: 31. 08. 2011</w:t>
      </w:r>
    </w:p>
    <w:p w14:paraId="0AE5D13C" w14:textId="77777777" w:rsidR="00FD65EB" w:rsidRDefault="00FD65EB" w:rsidP="00FD65EB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2D989608" w14:textId="77777777" w:rsidR="00FD65EB" w:rsidRDefault="00FD65EB" w:rsidP="00FD65EB">
      <w:pPr>
        <w:shd w:val="clear" w:color="auto" w:fill="FFFFFF"/>
        <w:spacing w:line="1" w:lineRule="atLeast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 </w:t>
      </w:r>
    </w:p>
    <w:p w14:paraId="51C08354" w14:textId="77777777" w:rsidR="00FD65EB" w:rsidRDefault="00FD65EB" w:rsidP="00FD65EB">
      <w:pPr>
        <w:shd w:val="clear" w:color="auto" w:fill="FFFFFF"/>
        <w:spacing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Style w:val="zodpovida"/>
          <w:rFonts w:ascii="Arial" w:hAnsi="Arial" w:cs="Arial"/>
          <w:color w:val="000000"/>
          <w:sz w:val="19"/>
          <w:szCs w:val="19"/>
        </w:rPr>
        <w:t>Zodpovídá: </w:t>
      </w:r>
      <w:hyperlink r:id="rId4" w:history="1">
        <w:r>
          <w:rPr>
            <w:rStyle w:val="Hyperlink"/>
            <w:rFonts w:ascii="Arial" w:hAnsi="Arial" w:cs="Arial"/>
            <w:color w:val="B53A01"/>
            <w:sz w:val="19"/>
            <w:szCs w:val="19"/>
          </w:rPr>
          <w:t>Bc. Irina Rálišová</w:t>
        </w:r>
      </w:hyperlink>
      <w:r>
        <w:rPr>
          <w:rFonts w:ascii="Arial" w:hAnsi="Arial" w:cs="Arial"/>
          <w:color w:val="000000"/>
          <w:sz w:val="19"/>
          <w:szCs w:val="19"/>
        </w:rPr>
        <w:br/>
        <w:t>Vytvořeno / změněno: 22.6.2011 / 22.6.2011</w:t>
      </w:r>
    </w:p>
    <w:p w14:paraId="63F1D3C2" w14:textId="77777777" w:rsidR="008F20FE" w:rsidRPr="00FD65EB" w:rsidRDefault="008F20FE" w:rsidP="00FD65EB">
      <w:bookmarkStart w:id="0" w:name="_GoBack"/>
      <w:bookmarkEnd w:id="0"/>
    </w:p>
    <w:sectPr w:rsidR="008F20FE" w:rsidRPr="00FD6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9F"/>
    <w:rsid w:val="0054229F"/>
    <w:rsid w:val="008F20FE"/>
    <w:rsid w:val="00D1509F"/>
    <w:rsid w:val="00FD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B1CB4-91FD-4DB9-BB60-EC8D03E0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5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8">
    <w:name w:val="heading 8"/>
    <w:basedOn w:val="Normal"/>
    <w:link w:val="Heading8Char"/>
    <w:uiPriority w:val="9"/>
    <w:qFormat/>
    <w:rsid w:val="00D1509F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0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rsid w:val="00D1509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1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1509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1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50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0">
    <w:name w:val="bodytext"/>
    <w:basedOn w:val="Normal"/>
    <w:rsid w:val="00D1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0">
    <w:name w:val="import0"/>
    <w:basedOn w:val="Normal"/>
    <w:rsid w:val="00D1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odpovida">
    <w:name w:val="zodpovida"/>
    <w:basedOn w:val="DefaultParagraphFont"/>
    <w:rsid w:val="00D1509F"/>
  </w:style>
  <w:style w:type="character" w:styleId="Hyperlink">
    <w:name w:val="Hyperlink"/>
    <w:basedOn w:val="DefaultParagraphFont"/>
    <w:uiPriority w:val="99"/>
    <w:semiHidden/>
    <w:unhideWhenUsed/>
    <w:rsid w:val="00D15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75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7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586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027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1852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443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642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145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846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913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187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948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157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278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emice.cz/bc-irina-ralisova/o-1001/p1=2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1867</Words>
  <Characters>10643</Characters>
  <Application>Microsoft Office Word</Application>
  <DocSecurity>0</DocSecurity>
  <Lines>88</Lines>
  <Paragraphs>24</Paragraphs>
  <ScaleCrop>false</ScaleCrop>
  <Company/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3</cp:revision>
  <dcterms:created xsi:type="dcterms:W3CDTF">2018-12-09T11:42:00Z</dcterms:created>
  <dcterms:modified xsi:type="dcterms:W3CDTF">2018-12-09T11:44:00Z</dcterms:modified>
</cp:coreProperties>
</file>