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4B37" w14:textId="77777777" w:rsidR="00233B3E" w:rsidRPr="00233B3E" w:rsidRDefault="00233B3E" w:rsidP="00233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18236954" w14:textId="77777777" w:rsidR="00233B3E" w:rsidRPr="00233B3E" w:rsidRDefault="00233B3E" w:rsidP="00233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218C8805" w14:textId="77777777" w:rsidR="00233B3E" w:rsidRPr="00233B3E" w:rsidRDefault="00233B3E" w:rsidP="00233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274AECC1" w14:textId="77777777" w:rsidR="00233B3E" w:rsidRPr="00233B3E" w:rsidRDefault="00233B3E" w:rsidP="00233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  <w:sz w:val="36"/>
          <w:szCs w:val="36"/>
        </w:rPr>
        <w:t>USNESENÍ RADY MĚSTA</w:t>
      </w:r>
    </w:p>
    <w:p w14:paraId="00695FCA" w14:textId="77777777" w:rsidR="00233B3E" w:rsidRPr="00233B3E" w:rsidRDefault="00233B3E" w:rsidP="00233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36"/>
          <w:szCs w:val="36"/>
        </w:rPr>
        <w:t>ze  zasedání Rady města Sezemice</w:t>
      </w:r>
    </w:p>
    <w:p w14:paraId="658C7A48" w14:textId="77777777" w:rsidR="00233B3E" w:rsidRPr="00233B3E" w:rsidRDefault="00233B3E" w:rsidP="00233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593C1B4F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Den konání jednání:  25. 11. 2010</w:t>
      </w:r>
    </w:p>
    <w:p w14:paraId="71F0974A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Místo jednání: sál města, Husovo nám. 790, Sezemice</w:t>
      </w:r>
    </w:p>
    <w:p w14:paraId="35E8D9CF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40F8B1A4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RM/1/1/2010</w:t>
      </w:r>
    </w:p>
    <w:p w14:paraId="1FC3B972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průběžnou kontrolní zprávu o plnění usnesení rady města a tuto</w:t>
      </w:r>
    </w:p>
    <w:p w14:paraId="32AE0E3A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schvaluje</w:t>
      </w:r>
    </w:p>
    <w:p w14:paraId="5A64894E" w14:textId="77777777" w:rsidR="00233B3E" w:rsidRPr="00233B3E" w:rsidRDefault="00233B3E" w:rsidP="00233B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a dále:</w:t>
      </w:r>
    </w:p>
    <w:tbl>
      <w:tblPr>
        <w:tblW w:w="8295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3402"/>
      </w:tblGrid>
      <w:tr w:rsidR="00233B3E" w:rsidRPr="00233B3E" w14:paraId="34FEB848" w14:textId="77777777" w:rsidTr="00233B3E">
        <w:trPr>
          <w:trHeight w:val="454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F4650D" w14:textId="77777777" w:rsidR="00233B3E" w:rsidRPr="00233B3E" w:rsidRDefault="00233B3E" w:rsidP="0023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3B3E">
              <w:rPr>
                <w:rFonts w:ascii="Arial" w:eastAsia="Times New Roman" w:hAnsi="Arial" w:cs="Arial"/>
                <w:b/>
                <w:bCs/>
              </w:rPr>
              <w:t>Ponechává v evidenci: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59D43" w14:textId="77777777" w:rsidR="00233B3E" w:rsidRPr="00233B3E" w:rsidRDefault="00233B3E" w:rsidP="00233B3E">
            <w:pPr>
              <w:spacing w:after="0" w:line="240" w:lineRule="auto"/>
              <w:ind w:left="497" w:hanging="4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3B3E">
              <w:rPr>
                <w:rFonts w:ascii="Arial" w:eastAsia="Times New Roman" w:hAnsi="Arial" w:cs="Arial"/>
                <w:b/>
                <w:bCs/>
              </w:rPr>
              <w:t>Vyřazuje z evidence:</w:t>
            </w:r>
          </w:p>
        </w:tc>
      </w:tr>
      <w:tr w:rsidR="00233B3E" w:rsidRPr="00233B3E" w14:paraId="14E89E59" w14:textId="77777777" w:rsidTr="00233B3E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06AB0" w14:textId="77777777" w:rsidR="00233B3E" w:rsidRPr="00233B3E" w:rsidRDefault="00233B3E" w:rsidP="0023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3B3E">
              <w:rPr>
                <w:rFonts w:ascii="Arial" w:eastAsia="Times New Roman" w:hAnsi="Arial" w:cs="Arial"/>
              </w:rPr>
              <w:t>R/76/9/2008,R/92/10/2008, R/103/12/2008, R/193/22/2008, R/195/22/2008, R/136/15/2009, R/169/17/2009, R/191/20/2009, R/220/24/2009, R/14/1/2010, R/28/2/2010, R/32/2/2010, R/86/10/2010, R/99/11/2010, R/113/12/2010, R/128/14/2010, R/129/14/2010, R/150/16/2010, R/161/17/2010, R/162/17/2010, R/163/17/2010, R/166/17/2010, R/169/18/2010, R/170/18/2010, R/171/18/2010, R/172/18/2010, R/176/18/2010, R/180/19/2010, R/182/19/2010, R/188/19/2010, R/192/20/2010,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9B52E" w14:textId="77777777" w:rsidR="00233B3E" w:rsidRPr="00233B3E" w:rsidRDefault="00233B3E" w:rsidP="0023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3B3E">
              <w:rPr>
                <w:rFonts w:ascii="Arial" w:eastAsia="Times New Roman" w:hAnsi="Arial" w:cs="Arial"/>
              </w:rPr>
              <w:t>R/95/11/2009,R/126/14/2010, R/142/16/2010, R/143/16/2010,R/159/17/2010, R/168/18/2010, R/173/18/2010, R/174/18/2010, R/181/19/2010, R/185/19/2010, R/186/19/2010, R/191/20/2010, R/195/20/2010,</w:t>
            </w:r>
          </w:p>
        </w:tc>
      </w:tr>
    </w:tbl>
    <w:p w14:paraId="3B0F80BE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233B3E">
        <w:rPr>
          <w:rFonts w:ascii="Arial" w:eastAsia="Times New Roman" w:hAnsi="Arial" w:cs="Arial"/>
          <w:b/>
          <w:bCs/>
          <w:color w:val="000000"/>
          <w:kern w:val="36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  <w:kern w:val="36"/>
        </w:rPr>
        <w:t>schvaluje</w:t>
      </w:r>
      <w:r w:rsidRPr="00233B3E">
        <w:rPr>
          <w:rFonts w:ascii="Arial" w:eastAsia="Times New Roman" w:hAnsi="Arial" w:cs="Arial"/>
          <w:color w:val="000000"/>
          <w:kern w:val="36"/>
        </w:rPr>
        <w:t> změny termínů plnění usnesení rady města dle důvodové zprávy</w:t>
      </w:r>
    </w:p>
    <w:p w14:paraId="5CCACCA4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 </w:t>
      </w:r>
    </w:p>
    <w:p w14:paraId="6B19A4B0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RM/2/1/2010</w:t>
      </w:r>
    </w:p>
    <w:p w14:paraId="51CFF078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dle § 15 zákona 250/2000 Sb., v platném a účinném znění, projednala předloženou zprávu a</w:t>
      </w:r>
    </w:p>
    <w:p w14:paraId="3149013D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233B3E">
        <w:rPr>
          <w:rFonts w:ascii="Arial" w:eastAsia="Times New Roman" w:hAnsi="Arial" w:cs="Arial"/>
          <w:color w:val="000000"/>
        </w:rPr>
        <w:t>zprávu</w:t>
      </w:r>
      <w:r w:rsidRPr="00233B3E">
        <w:rPr>
          <w:rFonts w:ascii="Arial" w:eastAsia="Times New Roman" w:hAnsi="Arial" w:cs="Arial"/>
          <w:b/>
          <w:bCs/>
          <w:color w:val="000000"/>
        </w:rPr>
        <w:t> </w:t>
      </w:r>
      <w:r w:rsidRPr="00233B3E">
        <w:rPr>
          <w:rFonts w:ascii="Arial" w:eastAsia="Times New Roman" w:hAnsi="Arial" w:cs="Arial"/>
          <w:color w:val="000000"/>
        </w:rPr>
        <w:t>ve věci vyúčtování hospodaření města k 30. 09. 2010</w:t>
      </w:r>
    </w:p>
    <w:p w14:paraId="58C14C3D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33B3E">
        <w:rPr>
          <w:rFonts w:ascii="Arial" w:eastAsia="Times New Roman" w:hAnsi="Arial" w:cs="Arial"/>
          <w:b/>
          <w:bCs/>
          <w:color w:val="000000"/>
        </w:rPr>
        <w:t>schvaluje </w:t>
      </w:r>
      <w:r w:rsidRPr="00233B3E">
        <w:rPr>
          <w:rFonts w:ascii="Arial" w:eastAsia="Times New Roman" w:hAnsi="Arial" w:cs="Arial"/>
          <w:color w:val="000000"/>
        </w:rPr>
        <w:t>vyúčtování hospodaření města k 30. 09. 2010</w:t>
      </w:r>
    </w:p>
    <w:p w14:paraId="0A969A27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ukládá</w:t>
      </w:r>
      <w:r w:rsidRPr="00233B3E">
        <w:rPr>
          <w:rFonts w:ascii="Arial" w:eastAsia="Times New Roman" w:hAnsi="Arial" w:cs="Arial"/>
          <w:color w:val="000000"/>
        </w:rPr>
        <w:t> vedoucí FO předložit vyúčtování hospodaření města k 30. 09. 2010 zastupitelstvu města</w:t>
      </w:r>
    </w:p>
    <w:p w14:paraId="4EA4836A" w14:textId="77777777" w:rsidR="00233B3E" w:rsidRPr="00233B3E" w:rsidRDefault="00233B3E" w:rsidP="00233B3E">
      <w:pPr>
        <w:shd w:val="clear" w:color="auto" w:fill="FFFFFF"/>
        <w:spacing w:after="0" w:line="240" w:lineRule="auto"/>
        <w:ind w:left="397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Z: vedoucí FO</w:t>
      </w:r>
    </w:p>
    <w:p w14:paraId="18524AA8" w14:textId="77777777" w:rsidR="00233B3E" w:rsidRPr="00233B3E" w:rsidRDefault="00233B3E" w:rsidP="00233B3E">
      <w:pPr>
        <w:shd w:val="clear" w:color="auto" w:fill="FFFFFF"/>
        <w:spacing w:after="0" w:line="240" w:lineRule="auto"/>
        <w:ind w:left="397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T: prosincové zasedání zastupitelstva</w:t>
      </w:r>
    </w:p>
    <w:p w14:paraId="2806DE02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Příloha:</w:t>
      </w:r>
      <w:r w:rsidRPr="00233B3E">
        <w:rPr>
          <w:rFonts w:ascii="Arial" w:eastAsia="Times New Roman" w:hAnsi="Arial" w:cs="Arial"/>
          <w:color w:val="000000"/>
        </w:rPr>
        <w:t> tabulky: přehled plnění příjmů a výdajů dle závazných ukazatelů a dle rozpisu rozpočtu</w:t>
      </w:r>
    </w:p>
    <w:p w14:paraId="2A7FB770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0AD0CD2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RM/3/1/2010</w:t>
      </w:r>
    </w:p>
    <w:p w14:paraId="09D1928F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předloženou zprávu a podle § 16 zák. č. 250/2000 Sb., ve znění pozdějších předpisů</w:t>
      </w:r>
    </w:p>
    <w:p w14:paraId="47F02941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schvaluje </w:t>
      </w:r>
      <w:r w:rsidRPr="00233B3E">
        <w:rPr>
          <w:rFonts w:ascii="Arial" w:eastAsia="Times New Roman" w:hAnsi="Arial" w:cs="Arial"/>
          <w:color w:val="000000"/>
        </w:rPr>
        <w:t>rozpočtové změny č. 1 – 21 uvedené v rozpočtovém opatření dle závazných ukazatelů č. 4/2010</w:t>
      </w:r>
    </w:p>
    <w:p w14:paraId="636B7585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33B3E">
        <w:rPr>
          <w:rFonts w:ascii="Arial" w:eastAsia="Times New Roman" w:hAnsi="Arial" w:cs="Arial"/>
          <w:b/>
          <w:bCs/>
          <w:color w:val="000000"/>
        </w:rPr>
        <w:t>doporučuje</w:t>
      </w:r>
      <w:r w:rsidRPr="00233B3E">
        <w:rPr>
          <w:rFonts w:ascii="Arial" w:eastAsia="Times New Roman" w:hAnsi="Arial" w:cs="Arial"/>
          <w:color w:val="000000"/>
        </w:rPr>
        <w:t> zastupitelstvu města pověřit vedoucí finančního odboru k provedení úprav rozpočtu v příjmové části, a to tak, že vyšší příjmy budou rozpočtovou změnou upraveny na rezervu</w:t>
      </w:r>
    </w:p>
    <w:p w14:paraId="2C885BD0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p w14:paraId="06371501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RM/4/1/2010</w:t>
      </w:r>
    </w:p>
    <w:p w14:paraId="0A2D840F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dle § 13 zákona 250/2000 Sb., ve znění pozdějších předpisů projednala předloženou zprávu a</w:t>
      </w:r>
    </w:p>
    <w:p w14:paraId="0F2FEBE0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souhlasí s návrhem</w:t>
      </w:r>
      <w:r w:rsidRPr="00233B3E">
        <w:rPr>
          <w:rFonts w:ascii="Arial" w:eastAsia="Times New Roman" w:hAnsi="Arial" w:cs="Arial"/>
          <w:color w:val="000000"/>
        </w:rPr>
        <w:t> rozpočtového provizoria na období leden – březen 2011, které je nedílnou součástí tohoto usnesení a </w:t>
      </w:r>
      <w:r w:rsidRPr="00233B3E">
        <w:rPr>
          <w:rFonts w:ascii="Arial" w:eastAsia="Times New Roman" w:hAnsi="Arial" w:cs="Arial"/>
          <w:b/>
          <w:bCs/>
          <w:color w:val="000000"/>
        </w:rPr>
        <w:t>doporučuje </w:t>
      </w:r>
      <w:r w:rsidRPr="00233B3E">
        <w:rPr>
          <w:rFonts w:ascii="Arial" w:eastAsia="Times New Roman" w:hAnsi="Arial" w:cs="Arial"/>
          <w:color w:val="000000"/>
        </w:rPr>
        <w:t>zastupitelstvu města schválit rozpočtové provizorium na období leden – březen 2011</w:t>
      </w:r>
    </w:p>
    <w:p w14:paraId="3C789B3C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33B3E">
        <w:rPr>
          <w:rFonts w:ascii="Arial" w:eastAsia="Times New Roman" w:hAnsi="Arial" w:cs="Arial"/>
          <w:b/>
          <w:bCs/>
          <w:color w:val="000000"/>
        </w:rPr>
        <w:t>souhlasí </w:t>
      </w:r>
      <w:r w:rsidRPr="00233B3E">
        <w:rPr>
          <w:rFonts w:ascii="Arial" w:eastAsia="Times New Roman" w:hAnsi="Arial" w:cs="Arial"/>
          <w:color w:val="000000"/>
        </w:rPr>
        <w:t>s návrhem pravidel rozpočtového provizoria a </w:t>
      </w:r>
      <w:r w:rsidRPr="00233B3E">
        <w:rPr>
          <w:rFonts w:ascii="Arial" w:eastAsia="Times New Roman" w:hAnsi="Arial" w:cs="Arial"/>
          <w:b/>
          <w:bCs/>
          <w:color w:val="000000"/>
        </w:rPr>
        <w:t>doporučuje</w:t>
      </w:r>
      <w:r w:rsidRPr="00233B3E">
        <w:rPr>
          <w:rFonts w:ascii="Arial" w:eastAsia="Times New Roman" w:hAnsi="Arial" w:cs="Arial"/>
          <w:color w:val="000000"/>
        </w:rPr>
        <w:t> zastupitelstvu města schválit pravidla rozpočtového provizoria:</w:t>
      </w:r>
    </w:p>
    <w:p w14:paraId="79E822BD" w14:textId="77777777" w:rsidR="00233B3E" w:rsidRPr="00233B3E" w:rsidRDefault="00233B3E" w:rsidP="00233B3E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1.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33B3E">
        <w:rPr>
          <w:rFonts w:ascii="Arial" w:eastAsia="Times New Roman" w:hAnsi="Arial" w:cs="Arial"/>
          <w:color w:val="000000"/>
        </w:rPr>
        <w:t>příjmy a výdaje budou uskutečňovány dle stanovených ukazatelů</w:t>
      </w:r>
    </w:p>
    <w:p w14:paraId="5989939C" w14:textId="77777777" w:rsidR="00233B3E" w:rsidRPr="00233B3E" w:rsidRDefault="00233B3E" w:rsidP="00233B3E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2.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33B3E">
        <w:rPr>
          <w:rFonts w:ascii="Arial" w:eastAsia="Times New Roman" w:hAnsi="Arial" w:cs="Arial"/>
          <w:color w:val="000000"/>
        </w:rPr>
        <w:t>v době rozpočtového provizoria se nebudou čerpat finanční prostředky na výdaje investičního charakteru</w:t>
      </w:r>
    </w:p>
    <w:p w14:paraId="0DF0B7B1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ukládá </w:t>
      </w:r>
      <w:r w:rsidRPr="00233B3E">
        <w:rPr>
          <w:rFonts w:ascii="Arial" w:eastAsia="Times New Roman" w:hAnsi="Arial" w:cs="Arial"/>
          <w:color w:val="000000"/>
        </w:rPr>
        <w:t>předložit návrh rozpočtového provizoria zastupitelstvu města k projednání a ke schválení</w:t>
      </w:r>
    </w:p>
    <w:p w14:paraId="66C3C9FB" w14:textId="77777777" w:rsidR="00233B3E" w:rsidRPr="00233B3E" w:rsidRDefault="00233B3E" w:rsidP="00233B3E">
      <w:pPr>
        <w:shd w:val="clear" w:color="auto" w:fill="FFFFFF"/>
        <w:spacing w:after="0" w:line="240" w:lineRule="auto"/>
        <w:ind w:left="363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Z: vedoucí FO</w:t>
      </w:r>
    </w:p>
    <w:p w14:paraId="0028835F" w14:textId="77777777" w:rsidR="00233B3E" w:rsidRPr="00233B3E" w:rsidRDefault="00233B3E" w:rsidP="00233B3E">
      <w:pPr>
        <w:shd w:val="clear" w:color="auto" w:fill="FFFFFF"/>
        <w:spacing w:after="0" w:line="240" w:lineRule="auto"/>
        <w:ind w:left="363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T: prosincové zasedání zastupitelstva města</w:t>
      </w:r>
    </w:p>
    <w:p w14:paraId="2D44772E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369CE4DF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3C0519FA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RM/5/1/2010</w:t>
      </w:r>
    </w:p>
    <w:p w14:paraId="2AC252EE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7BF43665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schvaluje </w:t>
      </w:r>
      <w:r w:rsidRPr="00233B3E">
        <w:rPr>
          <w:rFonts w:ascii="Arial" w:eastAsia="Times New Roman" w:hAnsi="Arial" w:cs="Arial"/>
          <w:color w:val="000000"/>
        </w:rPr>
        <w:t>dodatek č. 1/2010 k závazným ukazatelům Mateřské školy na rok 2010 </w:t>
      </w:r>
    </w:p>
    <w:p w14:paraId="62D7BAE6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0929ED4A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RM/6/1/2010</w:t>
      </w:r>
    </w:p>
    <w:p w14:paraId="2880DA4B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724341BD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schvaluje</w:t>
      </w:r>
      <w:r w:rsidRPr="00233B3E">
        <w:rPr>
          <w:rFonts w:ascii="Arial" w:eastAsia="Times New Roman" w:hAnsi="Arial" w:cs="Arial"/>
          <w:color w:val="000000"/>
        </w:rPr>
        <w:t> přidělit byt č. 2 o velikosti 1kk, Dražkov 20, Sezemice,</w:t>
      </w:r>
    </w:p>
    <w:p w14:paraId="193DEF57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33B3E">
        <w:rPr>
          <w:rFonts w:ascii="Arial" w:eastAsia="Times New Roman" w:hAnsi="Arial" w:cs="Arial"/>
          <w:b/>
          <w:bCs/>
          <w:color w:val="000000"/>
        </w:rPr>
        <w:t>ukládá</w:t>
      </w:r>
      <w:r w:rsidRPr="00233B3E">
        <w:rPr>
          <w:rFonts w:ascii="Arial" w:eastAsia="Times New Roman" w:hAnsi="Arial" w:cs="Arial"/>
          <w:color w:val="000000"/>
        </w:rPr>
        <w:t> odboru SM a ŽP zabezpečit veškeré náležitosti spojené s uzavřením nájemní smlouvy na dobu určitou dvou let.</w:t>
      </w:r>
    </w:p>
    <w:p w14:paraId="7813A3DC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T: 30. 11. 2010</w:t>
      </w:r>
    </w:p>
    <w:p w14:paraId="24822529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Z: vedoucí OSMŽP</w:t>
      </w:r>
    </w:p>
    <w:p w14:paraId="2FD861A6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1B26E949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3ED0500A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RM/7/1/2010</w:t>
      </w:r>
    </w:p>
    <w:p w14:paraId="589B6427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5C5E01CF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schvaluje</w:t>
      </w:r>
      <w:r w:rsidRPr="00233B3E">
        <w:rPr>
          <w:rFonts w:ascii="Arial" w:eastAsia="Times New Roman" w:hAnsi="Arial" w:cs="Arial"/>
          <w:color w:val="000000"/>
        </w:rPr>
        <w:t> </w:t>
      </w:r>
    </w:p>
    <w:p w14:paraId="1D7853A5" w14:textId="77777777" w:rsidR="00233B3E" w:rsidRPr="00233B3E" w:rsidRDefault="00233B3E" w:rsidP="00233B3E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33B3E">
        <w:rPr>
          <w:rFonts w:ascii="Arial" w:eastAsia="Times New Roman" w:hAnsi="Arial" w:cs="Arial"/>
          <w:color w:val="000000"/>
        </w:rPr>
        <w:t>přidělit byt č. 20, Tyršovo nám. č. p. 722, Sezemice</w:t>
      </w:r>
    </w:p>
    <w:p w14:paraId="2C2D9492" w14:textId="77777777" w:rsidR="00233B3E" w:rsidRPr="00233B3E" w:rsidRDefault="00233B3E" w:rsidP="00233B3E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33B3E">
        <w:rPr>
          <w:rFonts w:ascii="Arial" w:eastAsia="Times New Roman" w:hAnsi="Arial" w:cs="Arial"/>
          <w:color w:val="000000"/>
        </w:rPr>
        <w:t>přidělení bytu č. 25, Tyršovo nám. č. p. 722, Sezemice</w:t>
      </w:r>
    </w:p>
    <w:p w14:paraId="6BA95E48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33B3E">
        <w:rPr>
          <w:rFonts w:ascii="Arial" w:eastAsia="Times New Roman" w:hAnsi="Arial" w:cs="Arial"/>
          <w:b/>
          <w:bCs/>
          <w:color w:val="000000"/>
        </w:rPr>
        <w:t>ukládá</w:t>
      </w:r>
      <w:r w:rsidRPr="00233B3E">
        <w:rPr>
          <w:rFonts w:ascii="Arial" w:eastAsia="Times New Roman" w:hAnsi="Arial" w:cs="Arial"/>
          <w:color w:val="000000"/>
        </w:rPr>
        <w:t> odboru SM a ŽP zabezpečit veškeré náležitosti spojené s uzavřením nájemních smluv za obvyklých podmínek.</w:t>
      </w:r>
    </w:p>
    <w:p w14:paraId="5B92E7AA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T: 30. 11. 2010</w:t>
      </w:r>
    </w:p>
    <w:p w14:paraId="2DCE5A2C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Z: vedoucí OSMŽP</w:t>
      </w:r>
    </w:p>
    <w:p w14:paraId="606615A9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4759DFC4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RM/8/1/2010</w:t>
      </w:r>
    </w:p>
    <w:p w14:paraId="5DEA4734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7FBA9065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233B3E">
        <w:rPr>
          <w:rFonts w:ascii="Arial" w:eastAsia="Times New Roman" w:hAnsi="Arial" w:cs="Arial"/>
          <w:color w:val="000000"/>
        </w:rPr>
        <w:t>postoupení práv a povinností ze smlouvy o budoucí smlouvě o převodu bytové jednotky č. 731/52 – byt č. 423 ul. Nejedlého č. p. 731, Sezemice</w:t>
      </w:r>
    </w:p>
    <w:p w14:paraId="33427238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33B3E">
        <w:rPr>
          <w:rFonts w:ascii="Arial" w:eastAsia="Times New Roman" w:hAnsi="Arial" w:cs="Arial"/>
          <w:color w:val="000000"/>
        </w:rPr>
        <w:t>po vyrovnání pohledávek vůči městu</w:t>
      </w:r>
      <w:r w:rsidRPr="00233B3E">
        <w:rPr>
          <w:rFonts w:ascii="Arial" w:eastAsia="Times New Roman" w:hAnsi="Arial" w:cs="Arial"/>
          <w:b/>
          <w:bCs/>
          <w:color w:val="000000"/>
        </w:rPr>
        <w:t> souhlasí </w:t>
      </w:r>
      <w:r w:rsidRPr="00233B3E">
        <w:rPr>
          <w:rFonts w:ascii="Arial" w:eastAsia="Times New Roman" w:hAnsi="Arial" w:cs="Arial"/>
          <w:color w:val="000000"/>
        </w:rPr>
        <w:t>s</w:t>
      </w:r>
      <w:r w:rsidRPr="00233B3E">
        <w:rPr>
          <w:rFonts w:ascii="Arial" w:eastAsia="Times New Roman" w:hAnsi="Arial" w:cs="Arial"/>
          <w:b/>
          <w:bCs/>
          <w:color w:val="000000"/>
        </w:rPr>
        <w:t> </w:t>
      </w:r>
      <w:r w:rsidRPr="00233B3E">
        <w:rPr>
          <w:rFonts w:ascii="Arial" w:eastAsia="Times New Roman" w:hAnsi="Arial" w:cs="Arial"/>
          <w:color w:val="000000"/>
        </w:rPr>
        <w:t>převodem bytu č. 423, ul. Nejedlého č. p. 731, Sezemice</w:t>
      </w:r>
    </w:p>
    <w:p w14:paraId="1724AE2E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schvaluje</w:t>
      </w:r>
      <w:r w:rsidRPr="00233B3E">
        <w:rPr>
          <w:rFonts w:ascii="Arial" w:eastAsia="Times New Roman" w:hAnsi="Arial" w:cs="Arial"/>
          <w:color w:val="000000"/>
        </w:rPr>
        <w:t> pronájem bytu č. 423, ul. Nejedlého č. p. 731, Sezemice s účinností od 01. 01. 2011.</w:t>
      </w:r>
    </w:p>
    <w:p w14:paraId="753ADA66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IV.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233B3E">
        <w:rPr>
          <w:rFonts w:ascii="Arial" w:eastAsia="Times New Roman" w:hAnsi="Arial" w:cs="Arial"/>
          <w:b/>
          <w:bCs/>
          <w:color w:val="000000"/>
        </w:rPr>
        <w:t>ukládá </w:t>
      </w:r>
      <w:r w:rsidRPr="00233B3E">
        <w:rPr>
          <w:rFonts w:ascii="Arial" w:eastAsia="Times New Roman" w:hAnsi="Arial" w:cs="Arial"/>
          <w:color w:val="000000"/>
        </w:rPr>
        <w:t>odboru SM a ŽP uzavřít smlouvu o budoucí smlouvě o převodu bytové jednotky a nájemní smlouvu dle bodu II. a III.</w:t>
      </w:r>
    </w:p>
    <w:p w14:paraId="6DD96407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lastRenderedPageBreak/>
        <w:t>T: 31. 12. 2010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7DF4CD0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Z: vedoucí OSMŽP</w:t>
      </w:r>
    </w:p>
    <w:p w14:paraId="5C92B388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02FE5ECC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RM/9/1/2010</w:t>
      </w:r>
    </w:p>
    <w:p w14:paraId="73876B48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2D2BABAF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233B3E">
        <w:rPr>
          <w:rFonts w:ascii="Arial" w:eastAsia="Times New Roman" w:hAnsi="Arial" w:cs="Arial"/>
          <w:color w:val="000000"/>
        </w:rPr>
        <w:t>postoupení práv a povinností ze smlouvy o budoucí smlouvě o převodu bytové jednotky č. 736/34 – byt č. 913 ul. Nerudova č. p. 736, Sezemice</w:t>
      </w:r>
    </w:p>
    <w:p w14:paraId="7F663329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33B3E">
        <w:rPr>
          <w:rFonts w:ascii="Arial" w:eastAsia="Times New Roman" w:hAnsi="Arial" w:cs="Arial"/>
          <w:color w:val="000000"/>
        </w:rPr>
        <w:t>po vyrovnání pohledávek vůči městu</w:t>
      </w:r>
      <w:r w:rsidRPr="00233B3E">
        <w:rPr>
          <w:rFonts w:ascii="Arial" w:eastAsia="Times New Roman" w:hAnsi="Arial" w:cs="Arial"/>
          <w:b/>
          <w:bCs/>
          <w:color w:val="000000"/>
        </w:rPr>
        <w:t> souhlasí </w:t>
      </w:r>
      <w:r w:rsidRPr="00233B3E">
        <w:rPr>
          <w:rFonts w:ascii="Arial" w:eastAsia="Times New Roman" w:hAnsi="Arial" w:cs="Arial"/>
          <w:color w:val="000000"/>
        </w:rPr>
        <w:t>s</w:t>
      </w:r>
      <w:r w:rsidRPr="00233B3E">
        <w:rPr>
          <w:rFonts w:ascii="Arial" w:eastAsia="Times New Roman" w:hAnsi="Arial" w:cs="Arial"/>
          <w:b/>
          <w:bCs/>
          <w:color w:val="000000"/>
        </w:rPr>
        <w:t> </w:t>
      </w:r>
      <w:r w:rsidRPr="00233B3E">
        <w:rPr>
          <w:rFonts w:ascii="Arial" w:eastAsia="Times New Roman" w:hAnsi="Arial" w:cs="Arial"/>
          <w:color w:val="000000"/>
        </w:rPr>
        <w:t>převodem bytu č. 913, ul. Nerudova č. p. 736, Sezemice</w:t>
      </w:r>
    </w:p>
    <w:p w14:paraId="0EC59CE4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schvaluje</w:t>
      </w:r>
      <w:r w:rsidRPr="00233B3E">
        <w:rPr>
          <w:rFonts w:ascii="Arial" w:eastAsia="Times New Roman" w:hAnsi="Arial" w:cs="Arial"/>
          <w:color w:val="000000"/>
        </w:rPr>
        <w:t> pronájem bytu č. 913, ul. Nerudova č. p. 736, Sezemice s účinností od 01. 01. 2011.</w:t>
      </w:r>
    </w:p>
    <w:p w14:paraId="4E208702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IV.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233B3E">
        <w:rPr>
          <w:rFonts w:ascii="Arial" w:eastAsia="Times New Roman" w:hAnsi="Arial" w:cs="Arial"/>
          <w:b/>
          <w:bCs/>
          <w:color w:val="000000"/>
        </w:rPr>
        <w:t>ukládá </w:t>
      </w:r>
      <w:r w:rsidRPr="00233B3E">
        <w:rPr>
          <w:rFonts w:ascii="Arial" w:eastAsia="Times New Roman" w:hAnsi="Arial" w:cs="Arial"/>
          <w:color w:val="000000"/>
        </w:rPr>
        <w:t>odboru SM a ŽP uzavřít smlouvu o budoucí smlouvě o převodu bytové jednotky a nájemní smlouvu dle bodu II. a III.</w:t>
      </w:r>
    </w:p>
    <w:p w14:paraId="50E829B3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T: 31. 12. 2010                                                         </w:t>
      </w:r>
    </w:p>
    <w:p w14:paraId="759486ED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Z: vedoucí OSMŽP</w:t>
      </w:r>
    </w:p>
    <w:p w14:paraId="5E091633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1DA59625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RM/10/1/2010</w:t>
      </w:r>
    </w:p>
    <w:p w14:paraId="747DC754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důvodovou zprávu a:</w:t>
      </w:r>
    </w:p>
    <w:p w14:paraId="1854E312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233B3E">
        <w:rPr>
          <w:rFonts w:ascii="Arial" w:eastAsia="Times New Roman" w:hAnsi="Arial" w:cs="Arial"/>
          <w:color w:val="000000"/>
        </w:rPr>
        <w:t>Žádost o vyjádření k projektové dokumentaci pro spojené územní a stavební řízení na akci „Fotovoltaická elektrárna 3 985,2 kWp</w:t>
      </w:r>
      <w:r w:rsidRPr="00233B3E">
        <w:rPr>
          <w:rFonts w:ascii="Arial" w:eastAsia="Times New Roman" w:hAnsi="Arial" w:cs="Arial"/>
          <w:b/>
          <w:bCs/>
          <w:color w:val="000000"/>
        </w:rPr>
        <w:t>“ </w:t>
      </w:r>
      <w:r w:rsidRPr="00233B3E">
        <w:rPr>
          <w:rFonts w:ascii="Arial" w:eastAsia="Times New Roman" w:hAnsi="Arial" w:cs="Arial"/>
          <w:color w:val="000000"/>
        </w:rPr>
        <w:t>a žádost o uzavření smluvního vztahu na vybudování kabelového vedení VN na pozemku p. č. 1084 v k. ú. Dražkov nad Labem ve vlastnictví města Sezemice</w:t>
      </w:r>
    </w:p>
    <w:p w14:paraId="0B97DF44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požaduje </w:t>
      </w:r>
      <w:r w:rsidRPr="00233B3E">
        <w:rPr>
          <w:rFonts w:ascii="Arial" w:eastAsia="Times New Roman" w:hAnsi="Arial" w:cs="Arial"/>
          <w:color w:val="000000"/>
        </w:rPr>
        <w:t>doplnit žádost o vyjádření Magistrátu města Pardubic, odboru správních agend, úseku památkové péče, v souvislosti s ochranou kulturní památky Kunětická hora</w:t>
      </w:r>
    </w:p>
    <w:p w14:paraId="5C5CF03E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747971BB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RM/11/1/2010</w:t>
      </w:r>
    </w:p>
    <w:p w14:paraId="720D12C2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7A95982E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233B3E">
        <w:rPr>
          <w:rFonts w:ascii="Arial" w:eastAsia="Times New Roman" w:hAnsi="Arial" w:cs="Arial"/>
          <w:color w:val="000000"/>
        </w:rPr>
        <w:t>žádost</w:t>
      </w:r>
      <w:r w:rsidRPr="00233B3E">
        <w:rPr>
          <w:rFonts w:ascii="Arial" w:eastAsia="Times New Roman" w:hAnsi="Arial" w:cs="Arial"/>
          <w:b/>
          <w:bCs/>
          <w:color w:val="000000"/>
        </w:rPr>
        <w:t> </w:t>
      </w:r>
      <w:r w:rsidRPr="00233B3E">
        <w:rPr>
          <w:rFonts w:ascii="Arial" w:eastAsia="Times New Roman" w:hAnsi="Arial" w:cs="Arial"/>
          <w:color w:val="000000"/>
        </w:rPr>
        <w:t>o stanovisko k návrhu vodovodního řadu a ke smlouvě o budoucí smlouvě o zřízení věcného břemene na pozemku p. č. 1084 v k. ú. Dražkov nad Labem. Jedná se o výstavbu propojení vodovodních řadů mezi obcemi Dražkov a Bohumileč potrubím o profilu DN 150.</w:t>
      </w:r>
    </w:p>
    <w:p w14:paraId="57FC18B7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souhlasí </w:t>
      </w:r>
      <w:r w:rsidRPr="00233B3E">
        <w:rPr>
          <w:rFonts w:ascii="Arial" w:eastAsia="Times New Roman" w:hAnsi="Arial" w:cs="Arial"/>
          <w:color w:val="000000"/>
        </w:rPr>
        <w:t>se stavbou „Skupinový vodovod Holicko“ – objekt SO 12 Řad Dražkov – Bohumileč</w:t>
      </w:r>
    </w:p>
    <w:p w14:paraId="7D4D15FE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233B3E">
        <w:rPr>
          <w:rFonts w:ascii="Arial" w:eastAsia="Times New Roman" w:hAnsi="Arial" w:cs="Arial"/>
          <w:b/>
          <w:bCs/>
          <w:color w:val="000000"/>
        </w:rPr>
        <w:t>schvaluje </w:t>
      </w:r>
      <w:r w:rsidRPr="00233B3E">
        <w:rPr>
          <w:rFonts w:ascii="Arial" w:eastAsia="Times New Roman" w:hAnsi="Arial" w:cs="Arial"/>
          <w:color w:val="000000"/>
        </w:rPr>
        <w:t>zřízení věcného břemene spočívající v povinnosti strpět uložení vodovodního řadu přes p. č. 1084 v k. ú. Dražkov nad Labem, na dobu neurčitou, za symbolickou částku 100 Kč, kde oprávněný z věcného břemene je společnost Vodovody a kanalizace Pardubice, a.s., Teplého 2014, Pardubice a povinný Město Sezemice</w:t>
      </w:r>
    </w:p>
    <w:p w14:paraId="1151B899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IV.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Pr="00233B3E">
        <w:rPr>
          <w:rFonts w:ascii="Arial" w:eastAsia="Times New Roman" w:hAnsi="Arial" w:cs="Arial"/>
          <w:b/>
          <w:bCs/>
          <w:color w:val="000000"/>
        </w:rPr>
        <w:t>ukládá</w:t>
      </w:r>
    </w:p>
    <w:p w14:paraId="07237ADC" w14:textId="77777777" w:rsidR="00233B3E" w:rsidRPr="00233B3E" w:rsidRDefault="00233B3E" w:rsidP="00233B3E">
      <w:pPr>
        <w:shd w:val="clear" w:color="auto" w:fill="FFFFFF"/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1.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color w:val="000000"/>
        </w:rPr>
        <w:t>do doby vybudování stavby „Skupinový vodovod Holicko“ – objekt SO 12 Řad Dražkov – Bohumileč uzavřít smlouvu o smlouvě budoucí o zřízení věcného břemene dle bodu III.</w:t>
      </w:r>
    </w:p>
    <w:p w14:paraId="772D0304" w14:textId="77777777" w:rsidR="00233B3E" w:rsidRPr="00233B3E" w:rsidRDefault="00233B3E" w:rsidP="00233B3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T: 15. 12. 2010</w:t>
      </w:r>
    </w:p>
    <w:p w14:paraId="14D99A08" w14:textId="77777777" w:rsidR="00233B3E" w:rsidRPr="00233B3E" w:rsidRDefault="00233B3E" w:rsidP="00233B3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Z: vedoucí OSMŽP</w:t>
      </w:r>
    </w:p>
    <w:p w14:paraId="7AF6D5D5" w14:textId="77777777" w:rsidR="00233B3E" w:rsidRPr="00233B3E" w:rsidRDefault="00233B3E" w:rsidP="00233B3E">
      <w:pPr>
        <w:shd w:val="clear" w:color="auto" w:fill="FFFFFF"/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2.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color w:val="000000"/>
        </w:rPr>
        <w:t>po vybudování stavby „Skupinový vodovod Holicko“ – objekt SO 12 Řad Dražkov – Bohumileč“ uzavřít smlouvu o zřízení věcného břemene dle bodu III.</w:t>
      </w:r>
    </w:p>
    <w:p w14:paraId="6A763DAB" w14:textId="77777777" w:rsidR="00233B3E" w:rsidRPr="00233B3E" w:rsidRDefault="00233B3E" w:rsidP="00233B3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T: 31. 12. 2011</w:t>
      </w:r>
    </w:p>
    <w:p w14:paraId="5528BB89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      Z: vedoucí OSMŽP</w:t>
      </w:r>
    </w:p>
    <w:p w14:paraId="16AF5E9F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60CDCA28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RM/12/1/2010</w:t>
      </w:r>
    </w:p>
    <w:p w14:paraId="51D15CE9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důvodovou zprávu a:</w:t>
      </w:r>
    </w:p>
    <w:p w14:paraId="67E64490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souhlasí</w:t>
      </w:r>
    </w:p>
    <w:p w14:paraId="07E13410" w14:textId="77777777" w:rsidR="00233B3E" w:rsidRPr="00233B3E" w:rsidRDefault="00233B3E" w:rsidP="00233B3E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lastRenderedPageBreak/>
        <w:t>1.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33B3E">
        <w:rPr>
          <w:rFonts w:ascii="Arial" w:eastAsia="Times New Roman" w:hAnsi="Arial" w:cs="Arial"/>
          <w:color w:val="000000"/>
        </w:rPr>
        <w:t>se stavbou „Sezemice – rozšíření knn - Friml“. Jedná se o nové kabelové vedení NN dle přiložené situace. Z důvodu připojení pozemku p. č. 910/66 bude stávající pojistková skříň SS200 na rozhraní pozemků p. č. 910/63 a 910/62 nahrazena za novou pojistkovou skříň SS300, z které bude vyvedeno nové kabelové vedení NN. Nový kabel vedení NN povede přes pozemky p. č. 910/56 a 910/29 v k. ú. Sezemice nad Loučnou a bude zaústěn v nově umístěném pojistkovém pilíři SS100 na pozemku p. č. 910/66.</w:t>
      </w:r>
    </w:p>
    <w:p w14:paraId="659704EE" w14:textId="77777777" w:rsidR="00233B3E" w:rsidRPr="00233B3E" w:rsidRDefault="00233B3E" w:rsidP="00233B3E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33B3E">
        <w:rPr>
          <w:rFonts w:ascii="Arial" w:eastAsia="Times New Roman" w:hAnsi="Arial" w:cs="Arial"/>
          <w:color w:val="000000"/>
        </w:rPr>
        <w:t>s uzavřením smlouvy o uzavření budoucí smlouvy o zřízení věcného břemene v pozemcích p. č. 910/56 a 910/29 v k. ú. Sezemice nad Loučnou za těchto podmínek:</w:t>
      </w:r>
    </w:p>
    <w:p w14:paraId="6DA5045C" w14:textId="77777777" w:rsidR="00233B3E" w:rsidRPr="00233B3E" w:rsidRDefault="00233B3E" w:rsidP="00233B3E">
      <w:pPr>
        <w:shd w:val="clear" w:color="auto" w:fill="FFFFFF"/>
        <w:spacing w:after="0" w:line="240" w:lineRule="auto"/>
        <w:ind w:left="1021" w:hanging="102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233B3E">
        <w:rPr>
          <w:rFonts w:ascii="Arial" w:eastAsia="Times New Roman" w:hAnsi="Arial" w:cs="Arial"/>
          <w:color w:val="000000"/>
        </w:rPr>
        <w:t>a)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color w:val="000000"/>
        </w:rPr>
        <w:t>cena za zřízení věcného břemene bude stanovena dohodou ve výši Kč 2.300,- včetně DPH</w:t>
      </w:r>
    </w:p>
    <w:p w14:paraId="6EA53ED2" w14:textId="77777777" w:rsidR="00233B3E" w:rsidRPr="00233B3E" w:rsidRDefault="00233B3E" w:rsidP="00233B3E">
      <w:pPr>
        <w:shd w:val="clear" w:color="auto" w:fill="FFFFFF"/>
        <w:spacing w:after="0" w:line="240" w:lineRule="auto"/>
        <w:ind w:left="1021" w:hanging="102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233B3E">
        <w:rPr>
          <w:rFonts w:ascii="Arial" w:eastAsia="Times New Roman" w:hAnsi="Arial" w:cs="Arial"/>
          <w:color w:val="000000"/>
        </w:rPr>
        <w:t>b)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color w:val="000000"/>
        </w:rPr>
        <w:t>oprávněná strana z věcného břemene provede úhradu ve prospěch strany povinné z věcného břemene jednorázově, a to nejpozději do 30 dnů od doručení smlouvy o zřízení věcného břemene s vyznačenou doložkou o provedení vkladu práva odpovídajícímu věcnému břemeni dle této smlouvy do katastru nemovitostí na adresu strany oprávněné</w:t>
      </w:r>
    </w:p>
    <w:p w14:paraId="5467F2CD" w14:textId="77777777" w:rsidR="00233B3E" w:rsidRPr="00233B3E" w:rsidRDefault="00233B3E" w:rsidP="00233B3E">
      <w:pPr>
        <w:shd w:val="clear" w:color="auto" w:fill="FFFFFF"/>
        <w:spacing w:after="0" w:line="240" w:lineRule="auto"/>
        <w:ind w:left="1021" w:hanging="102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233B3E">
        <w:rPr>
          <w:rFonts w:ascii="Arial" w:eastAsia="Times New Roman" w:hAnsi="Arial" w:cs="Arial"/>
          <w:color w:val="000000"/>
        </w:rPr>
        <w:t>c)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color w:val="000000"/>
        </w:rPr>
        <w:t>oprávněný předloží před uzavřením smlouvy o zřízení věcného břemene geometrický plán</w:t>
      </w:r>
    </w:p>
    <w:p w14:paraId="32DA8DB2" w14:textId="77777777" w:rsidR="00233B3E" w:rsidRPr="00233B3E" w:rsidRDefault="00233B3E" w:rsidP="00233B3E">
      <w:pPr>
        <w:shd w:val="clear" w:color="auto" w:fill="FFFFFF"/>
        <w:spacing w:after="0" w:line="240" w:lineRule="auto"/>
        <w:ind w:left="1021" w:hanging="102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233B3E">
        <w:rPr>
          <w:rFonts w:ascii="Arial" w:eastAsia="Times New Roman" w:hAnsi="Arial" w:cs="Arial"/>
          <w:color w:val="000000"/>
        </w:rPr>
        <w:t>d)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057ABCBC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schvaluje</w:t>
      </w:r>
      <w:r w:rsidRPr="00233B3E">
        <w:rPr>
          <w:rFonts w:ascii="Arial" w:eastAsia="Times New Roman" w:hAnsi="Arial" w:cs="Arial"/>
          <w:color w:val="000000"/>
        </w:rPr>
        <w:t> zřízení věcného břemene „právo umístění, zřízení a provozování“ kabelového vedení NN v pozemcích p. č.  910/56 a 910/29 v k. ú. Sezemice nad Loučnou, přičemž povinným bude Město Sezemice a oprávněným bude společnost ČEZ Distribuce a.s. se sídlem v Děčíně, Teplická 874/8, zastoupená společností PEN-projekty energetiky s.r.o. se sídlem Týniště nad Orlicí, Zvoníčkova 733, kterou zastupuje pan Pavel Pilař, jednatel společnosti, a to za podmínek uvedených v bodu I tohoto usnesení</w:t>
      </w:r>
    </w:p>
    <w:p w14:paraId="50A72E52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233B3E">
        <w:rPr>
          <w:rFonts w:ascii="Arial" w:eastAsia="Times New Roman" w:hAnsi="Arial" w:cs="Arial"/>
          <w:b/>
          <w:bCs/>
          <w:color w:val="000000"/>
        </w:rPr>
        <w:t>ukládá</w:t>
      </w:r>
    </w:p>
    <w:p w14:paraId="38A8D835" w14:textId="77777777" w:rsidR="00233B3E" w:rsidRPr="00233B3E" w:rsidRDefault="00233B3E" w:rsidP="00233B3E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33B3E">
        <w:rPr>
          <w:rFonts w:ascii="Arial" w:eastAsia="Times New Roman" w:hAnsi="Arial" w:cs="Arial"/>
          <w:color w:val="000000"/>
        </w:rPr>
        <w:t>do doby vybudování nového kabelového vedení NN v pozemcích p. č. 910/56 a 910/29 v k. ú. Sezemice nad Loučnou</w:t>
      </w:r>
      <w:r w:rsidRPr="00233B3E">
        <w:rPr>
          <w:rFonts w:ascii="Arial" w:eastAsia="Times New Roman" w:hAnsi="Arial" w:cs="Arial"/>
          <w:b/>
          <w:bCs/>
          <w:color w:val="000000"/>
        </w:rPr>
        <w:t> </w:t>
      </w:r>
      <w:r w:rsidRPr="00233B3E">
        <w:rPr>
          <w:rFonts w:ascii="Arial" w:eastAsia="Times New Roman" w:hAnsi="Arial" w:cs="Arial"/>
          <w:color w:val="000000"/>
        </w:rPr>
        <w:t>uzavřít smlouvu o uzavření budoucí smlouvy o zřízení věcného břemene dle bodu I. tohoto usnesení</w:t>
      </w:r>
    </w:p>
    <w:p w14:paraId="407B299E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T: 15. 12. 2010</w:t>
      </w:r>
    </w:p>
    <w:p w14:paraId="4FF86D5C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Z: vedoucí OSMŽP</w:t>
      </w:r>
    </w:p>
    <w:p w14:paraId="08884FE5" w14:textId="77777777" w:rsidR="00233B3E" w:rsidRPr="00233B3E" w:rsidRDefault="00233B3E" w:rsidP="00233B3E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33B3E">
        <w:rPr>
          <w:rFonts w:ascii="Arial" w:eastAsia="Times New Roman" w:hAnsi="Arial" w:cs="Arial"/>
          <w:color w:val="000000"/>
        </w:rPr>
        <w:t>po vybudování stavby nového kabelového vedení NN v pozemcích p. č. 910/56 a 910/29 v k. ú. Sezemice nad Loučnou</w:t>
      </w:r>
      <w:r w:rsidRPr="00233B3E">
        <w:rPr>
          <w:rFonts w:ascii="Arial" w:eastAsia="Times New Roman" w:hAnsi="Arial" w:cs="Arial"/>
          <w:b/>
          <w:bCs/>
          <w:color w:val="000000"/>
        </w:rPr>
        <w:t> </w:t>
      </w:r>
      <w:r w:rsidRPr="00233B3E">
        <w:rPr>
          <w:rFonts w:ascii="Arial" w:eastAsia="Times New Roman" w:hAnsi="Arial" w:cs="Arial"/>
          <w:color w:val="000000"/>
        </w:rPr>
        <w:t>uzavřít smlouvu o zřízení věcného břemene</w:t>
      </w:r>
    </w:p>
    <w:p w14:paraId="706DC620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T: 31. 12. 2011</w:t>
      </w:r>
    </w:p>
    <w:p w14:paraId="3E56B3D5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Z: vedoucí OSMŽP</w:t>
      </w:r>
    </w:p>
    <w:p w14:paraId="1F3DD61C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224BC0F2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RM/13/1/2010</w:t>
      </w:r>
    </w:p>
    <w:p w14:paraId="4F35D669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důvodovou zprávu a:</w:t>
      </w:r>
    </w:p>
    <w:p w14:paraId="5F6F5375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233B3E">
        <w:rPr>
          <w:rFonts w:ascii="Arial" w:eastAsia="Times New Roman" w:hAnsi="Arial" w:cs="Arial"/>
          <w:color w:val="000000"/>
        </w:rPr>
        <w:t>žádost společnosti CZ STAVEBNÍ HOLDING, a.s., Štrosova 277, Pardubice o snížení nájemného za pronájem části pozemku p. č. 1889/12 o výměře 20 m</w:t>
      </w:r>
      <w:r w:rsidRPr="00233B3E">
        <w:rPr>
          <w:rFonts w:ascii="Arial" w:eastAsia="Times New Roman" w:hAnsi="Arial" w:cs="Arial"/>
          <w:color w:val="000000"/>
          <w:vertAlign w:val="superscript"/>
        </w:rPr>
        <w:t>2</w:t>
      </w:r>
      <w:r w:rsidRPr="00233B3E">
        <w:rPr>
          <w:rFonts w:ascii="Arial" w:eastAsia="Times New Roman" w:hAnsi="Arial" w:cs="Arial"/>
          <w:color w:val="000000"/>
        </w:rPr>
        <w:t> v k. ú. Sezemice nad Loučnou</w:t>
      </w:r>
    </w:p>
    <w:p w14:paraId="4CE19D20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33B3E">
        <w:rPr>
          <w:rFonts w:ascii="Arial" w:eastAsia="Times New Roman" w:hAnsi="Arial" w:cs="Arial"/>
          <w:b/>
          <w:bCs/>
          <w:color w:val="000000"/>
        </w:rPr>
        <w:t>neschvaluje </w:t>
      </w:r>
      <w:r w:rsidRPr="00233B3E">
        <w:rPr>
          <w:rFonts w:ascii="Arial" w:eastAsia="Times New Roman" w:hAnsi="Arial" w:cs="Arial"/>
          <w:color w:val="000000"/>
        </w:rPr>
        <w:t>snížení nájemného za pronájem části pozemku p. č. 1889/12 o výměře 20 m</w:t>
      </w:r>
      <w:r w:rsidRPr="00233B3E">
        <w:rPr>
          <w:rFonts w:ascii="Arial" w:eastAsia="Times New Roman" w:hAnsi="Arial" w:cs="Arial"/>
          <w:color w:val="000000"/>
          <w:vertAlign w:val="superscript"/>
        </w:rPr>
        <w:t>2</w:t>
      </w:r>
      <w:r w:rsidRPr="00233B3E">
        <w:rPr>
          <w:rFonts w:ascii="Arial" w:eastAsia="Times New Roman" w:hAnsi="Arial" w:cs="Arial"/>
          <w:color w:val="000000"/>
        </w:rPr>
        <w:t> v k. ú. Sezemice nad Loučnou</w:t>
      </w:r>
    </w:p>
    <w:p w14:paraId="0655A481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schvaluje </w:t>
      </w:r>
      <w:r w:rsidRPr="00233B3E">
        <w:rPr>
          <w:rFonts w:ascii="Arial" w:eastAsia="Times New Roman" w:hAnsi="Arial" w:cs="Arial"/>
          <w:color w:val="000000"/>
        </w:rPr>
        <w:t>odklad úhrady za pronájem pozemku za rok 2010 do 31. 01. 2011</w:t>
      </w:r>
    </w:p>
    <w:p w14:paraId="1E948E1B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IV.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233B3E">
        <w:rPr>
          <w:rFonts w:ascii="Arial" w:eastAsia="Times New Roman" w:hAnsi="Arial" w:cs="Arial"/>
          <w:b/>
          <w:bCs/>
          <w:color w:val="000000"/>
        </w:rPr>
        <w:t>ukládá </w:t>
      </w:r>
      <w:r w:rsidRPr="00233B3E">
        <w:rPr>
          <w:rFonts w:ascii="Arial" w:eastAsia="Times New Roman" w:hAnsi="Arial" w:cs="Arial"/>
          <w:color w:val="000000"/>
        </w:rPr>
        <w:t>zabezpečit veškeré potřebné náležitosti spojené s pronájmem části pozemku p. č. 1889/12 dle usnesení rady města R/170//18/2010</w:t>
      </w:r>
    </w:p>
    <w:p w14:paraId="441C5FD9" w14:textId="77777777" w:rsidR="00233B3E" w:rsidRPr="00233B3E" w:rsidRDefault="00233B3E" w:rsidP="00233B3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T: 15. 12.2 010</w:t>
      </w:r>
    </w:p>
    <w:p w14:paraId="0F95F0F6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Z: vedoucí OSMŽP</w:t>
      </w:r>
    </w:p>
    <w:p w14:paraId="0649BAC7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558F1A9D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RM/14/1/2010</w:t>
      </w:r>
    </w:p>
    <w:p w14:paraId="6DFCED52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lastRenderedPageBreak/>
        <w:t>Rada města projednala důvodovou zprávu a</w:t>
      </w:r>
    </w:p>
    <w:p w14:paraId="1B295F66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bere na vědomí</w:t>
      </w:r>
      <w:r w:rsidRPr="00233B3E">
        <w:rPr>
          <w:rFonts w:ascii="Arial" w:eastAsia="Times New Roman" w:hAnsi="Arial" w:cs="Arial"/>
          <w:color w:val="000000"/>
        </w:rPr>
        <w:t> zprávu o posouzení a hodnocení nabídek k veřejné zakázce „Svoz, třídění, využívání a odstraňování tuhého komunálního odpadu na území města Sezemice“ pro rok 2011</w:t>
      </w:r>
    </w:p>
    <w:p w14:paraId="1D3D823B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33B3E">
        <w:rPr>
          <w:rFonts w:ascii="Arial" w:eastAsia="Times New Roman" w:hAnsi="Arial" w:cs="Arial"/>
          <w:b/>
          <w:bCs/>
          <w:color w:val="000000"/>
        </w:rPr>
        <w:t>rozhodla </w:t>
      </w:r>
      <w:r w:rsidRPr="00233B3E">
        <w:rPr>
          <w:rFonts w:ascii="Arial" w:eastAsia="Times New Roman" w:hAnsi="Arial" w:cs="Arial"/>
          <w:color w:val="000000"/>
        </w:rPr>
        <w:t>přidělit veřejnou zakázku „Svoz, třídění, využívání a odstraňování tuhého komunálního odpadu na území města Sezemice“ uchazeči SmP - Odpady a.s., Pardubice III, Bílé Předměstí, Hůrka 1803, IČ 27547230</w:t>
      </w:r>
    </w:p>
    <w:p w14:paraId="5BB9D16C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  <w:sz w:val="19"/>
          <w:szCs w:val="19"/>
        </w:rPr>
        <w:t>III.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schvaluje </w:t>
      </w:r>
      <w:r w:rsidRPr="00233B3E">
        <w:rPr>
          <w:rFonts w:ascii="Arial" w:eastAsia="Times New Roman" w:hAnsi="Arial" w:cs="Arial"/>
          <w:color w:val="000000"/>
        </w:rPr>
        <w:t>uzavření smlouvy o dílo na „Svoz, třídění, využívání a odstraňování tuhého komunálního odpadu na území města Sezemice“ s uchazečem SmP - Odpady a.s., Pardubice III, Bílé Předměstí, Hůrka 1803, IČ 27547230</w:t>
      </w:r>
    </w:p>
    <w:p w14:paraId="02A3FAB9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  <w:sz w:val="19"/>
          <w:szCs w:val="19"/>
        </w:rPr>
        <w:t>IV.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233B3E">
        <w:rPr>
          <w:rFonts w:ascii="Arial" w:eastAsia="Times New Roman" w:hAnsi="Arial" w:cs="Arial"/>
          <w:b/>
          <w:bCs/>
          <w:color w:val="000000"/>
        </w:rPr>
        <w:t>stanovuje</w:t>
      </w:r>
      <w:r w:rsidRPr="00233B3E">
        <w:rPr>
          <w:rFonts w:ascii="Arial" w:eastAsia="Times New Roman" w:hAnsi="Arial" w:cs="Arial"/>
          <w:color w:val="000000"/>
        </w:rPr>
        <w:t> cenu za odstraňování komunálního odpadu pro rok 2011 (resp. smluvní cenu systému zavedeného obcí pro nakládání s komunálním odpadem) pro právnické osoby a fyzické osoby podnikající takto:</w:t>
      </w:r>
    </w:p>
    <w:p w14:paraId="67D6408E" w14:textId="77777777" w:rsidR="00233B3E" w:rsidRPr="00233B3E" w:rsidRDefault="00233B3E" w:rsidP="00233B3E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sběrná nádoba 110 l: Kč 1.800,-; nádoba 240 l: Kč 3.360,-; nádoba 1100 l: Kč 14.400,-; nádoba 1100 l pro organizace nevýdělečně činné: Kč 9.600,-;</w:t>
      </w:r>
    </w:p>
    <w:p w14:paraId="21776E04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  <w:sz w:val="19"/>
          <w:szCs w:val="19"/>
        </w:rPr>
        <w:t>V.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ukládá </w:t>
      </w:r>
      <w:r w:rsidRPr="00233B3E">
        <w:rPr>
          <w:rFonts w:ascii="Arial" w:eastAsia="Times New Roman" w:hAnsi="Arial" w:cs="Arial"/>
          <w:color w:val="000000"/>
        </w:rPr>
        <w:t>zajistit odeslání oznámení o výběru nejvhodnější nabídky a zajistit uzavření smlouvy o dílo na zajištění svozu a odstraňování komunálního odpadu dle výběrového řízení, kde zhotovitelem bude firma SmP - Odpady a.s. a to na období od 01. 01. 2011 do 31. 12. 2011.</w:t>
      </w:r>
    </w:p>
    <w:p w14:paraId="7DC4658B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T: 31. 12. 2010</w:t>
      </w:r>
    </w:p>
    <w:p w14:paraId="72787A62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Z: vedoucí OSMŽP</w:t>
      </w:r>
    </w:p>
    <w:p w14:paraId="12FBE93B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652F3800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RM/15/1/2010</w:t>
      </w:r>
    </w:p>
    <w:p w14:paraId="5F844159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6FCBDC01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7AC4090C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233B3E">
        <w:rPr>
          <w:rFonts w:ascii="Arial" w:eastAsia="Times New Roman" w:hAnsi="Arial" w:cs="Arial"/>
          <w:color w:val="000000"/>
        </w:rPr>
        <w:t>zákonné varianty řešení zpoplatňování komunálního odpadu a jednotlivé rozdíly mezi nimi</w:t>
      </w:r>
    </w:p>
    <w:p w14:paraId="4D9C06C6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doporučuje</w:t>
      </w:r>
      <w:r w:rsidRPr="00233B3E">
        <w:rPr>
          <w:rFonts w:ascii="Arial" w:eastAsia="Times New Roman" w:hAnsi="Arial" w:cs="Arial"/>
          <w:color w:val="000000"/>
        </w:rPr>
        <w:t> zastupitelstvu města zachovat zpoplatnění komunálního odpadu formou místního poplatku za provoz systému shromažďování, sběru, přepravy, třídění, využívání a odstraňování komunálních odpadů podle § 10b zákona o místních poplatcích</w:t>
      </w:r>
    </w:p>
    <w:p w14:paraId="75BCA5AE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233B3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233B3E">
        <w:rPr>
          <w:rFonts w:ascii="Arial" w:eastAsia="Times New Roman" w:hAnsi="Arial" w:cs="Arial"/>
          <w:color w:val="000000"/>
        </w:rPr>
        <w:t>výpočet místního poplatku za</w:t>
      </w:r>
      <w:r w:rsidRPr="00233B3E">
        <w:rPr>
          <w:rFonts w:ascii="Arial" w:eastAsia="Times New Roman" w:hAnsi="Arial" w:cs="Arial"/>
          <w:b/>
          <w:bCs/>
          <w:color w:val="000000"/>
        </w:rPr>
        <w:t> </w:t>
      </w:r>
      <w:r w:rsidRPr="00233B3E">
        <w:rPr>
          <w:rFonts w:ascii="Arial" w:eastAsia="Times New Roman" w:hAnsi="Arial" w:cs="Arial"/>
          <w:color w:val="000000"/>
        </w:rPr>
        <w:t>shromažďování, sběr, přepravu, třídění, využívání a odstraňování komunálních odpadů ke dni 18. 11. 2010</w:t>
      </w:r>
    </w:p>
    <w:p w14:paraId="612CF68D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IV.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Pr="00233B3E">
        <w:rPr>
          <w:rFonts w:ascii="Arial" w:eastAsia="Times New Roman" w:hAnsi="Arial" w:cs="Arial"/>
          <w:b/>
          <w:bCs/>
          <w:color w:val="000000"/>
        </w:rPr>
        <w:t>doporučuje </w:t>
      </w:r>
      <w:r w:rsidRPr="00233B3E">
        <w:rPr>
          <w:rFonts w:ascii="Arial" w:eastAsia="Times New Roman" w:hAnsi="Arial" w:cs="Arial"/>
          <w:color w:val="000000"/>
        </w:rPr>
        <w:t>zastupitelstvu města stanovit místní poplatek za provoz systému shromažďování, sběru, přepravy, třídění, využívání a odstraňování komunálních odpadů ve výši 500 Kč</w:t>
      </w:r>
    </w:p>
    <w:p w14:paraId="14FB6042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V.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b/>
          <w:bCs/>
          <w:color w:val="000000"/>
        </w:rPr>
        <w:t>doporučuje</w:t>
      </w:r>
      <w:r w:rsidRPr="00233B3E">
        <w:rPr>
          <w:rFonts w:ascii="Arial" w:eastAsia="Times New Roman" w:hAnsi="Arial" w:cs="Arial"/>
          <w:color w:val="000000"/>
        </w:rPr>
        <w:t> zastupitelstvu města </w:t>
      </w:r>
      <w:r w:rsidRPr="00233B3E">
        <w:rPr>
          <w:rFonts w:ascii="Arial" w:eastAsia="Times New Roman" w:hAnsi="Arial" w:cs="Arial"/>
          <w:b/>
          <w:bCs/>
          <w:color w:val="000000"/>
        </w:rPr>
        <w:t>vydat </w:t>
      </w:r>
      <w:r w:rsidRPr="00233B3E">
        <w:rPr>
          <w:rFonts w:ascii="Arial" w:eastAsia="Times New Roman" w:hAnsi="Arial" w:cs="Arial"/>
          <w:color w:val="000000"/>
        </w:rPr>
        <w:t>obecně závaznou vyhlášku č. 1/2010, o místním poplatku za provoz systému shromažďování, sběru, přepravy, třídění, využívání a odstraňování komunálních odpadů</w:t>
      </w:r>
    </w:p>
    <w:p w14:paraId="0AA88013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VI.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Pr="00233B3E">
        <w:rPr>
          <w:rFonts w:ascii="Arial" w:eastAsia="Times New Roman" w:hAnsi="Arial" w:cs="Arial"/>
          <w:b/>
          <w:bCs/>
          <w:color w:val="000000"/>
        </w:rPr>
        <w:t>ukládá</w:t>
      </w:r>
    </w:p>
    <w:p w14:paraId="7D45FFF0" w14:textId="77777777" w:rsidR="00233B3E" w:rsidRPr="00233B3E" w:rsidRDefault="00233B3E" w:rsidP="00233B3E">
      <w:pPr>
        <w:shd w:val="clear" w:color="auto" w:fill="FFFFFF"/>
        <w:spacing w:after="0" w:line="240" w:lineRule="auto"/>
        <w:ind w:left="697" w:hanging="3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1.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33B3E">
        <w:rPr>
          <w:rFonts w:ascii="Arial" w:eastAsia="Times New Roman" w:hAnsi="Arial" w:cs="Arial"/>
          <w:color w:val="000000"/>
        </w:rPr>
        <w:t>předložit návrh výše místního poplatku za</w:t>
      </w:r>
      <w:r w:rsidRPr="00233B3E">
        <w:rPr>
          <w:rFonts w:ascii="Arial" w:eastAsia="Times New Roman" w:hAnsi="Arial" w:cs="Arial"/>
          <w:b/>
          <w:bCs/>
          <w:color w:val="000000"/>
        </w:rPr>
        <w:t> </w:t>
      </w:r>
      <w:r w:rsidRPr="00233B3E">
        <w:rPr>
          <w:rFonts w:ascii="Arial" w:eastAsia="Times New Roman" w:hAnsi="Arial" w:cs="Arial"/>
          <w:color w:val="000000"/>
        </w:rPr>
        <w:t>shromažďování, sběr, přepravu, třídění, využívání a odstraňování komunálních odpadů pro období roku 2010 zastupitelstvu města.</w:t>
      </w:r>
    </w:p>
    <w:p w14:paraId="01788C62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firstLine="337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Termín: 06. 12. 2010</w:t>
      </w:r>
    </w:p>
    <w:p w14:paraId="08AE3830" w14:textId="77777777" w:rsidR="00233B3E" w:rsidRPr="00233B3E" w:rsidRDefault="00233B3E" w:rsidP="00233B3E">
      <w:pPr>
        <w:shd w:val="clear" w:color="auto" w:fill="FFFFFF"/>
        <w:spacing w:after="0" w:line="240" w:lineRule="auto"/>
        <w:ind w:left="357" w:firstLine="3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Zodpovídá: vedoucí OSMŽP</w:t>
      </w:r>
    </w:p>
    <w:p w14:paraId="1EAE3FD7" w14:textId="77777777" w:rsidR="00233B3E" w:rsidRPr="00233B3E" w:rsidRDefault="00233B3E" w:rsidP="00233B3E">
      <w:pPr>
        <w:shd w:val="clear" w:color="auto" w:fill="FFFFFF"/>
        <w:spacing w:after="0" w:line="240" w:lineRule="auto"/>
        <w:ind w:left="697" w:hanging="3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2.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33B3E">
        <w:rPr>
          <w:rFonts w:ascii="Arial" w:eastAsia="Times New Roman" w:hAnsi="Arial" w:cs="Arial"/>
          <w:color w:val="000000"/>
        </w:rPr>
        <w:t>předložit návrh obecně závazné vyhlášky č. 1/2010, kterou se mění a doplňuje obecně závazná vyhláška č. 6/2003 o místním poplatku za provoz systému shromažďování, sběru, přepravy, třídění, využívání a odstraňování komunálních odpadů, zastupitelstvu města</w:t>
      </w:r>
    </w:p>
    <w:p w14:paraId="1DD3D524" w14:textId="77777777" w:rsidR="00233B3E" w:rsidRPr="00233B3E" w:rsidRDefault="00233B3E" w:rsidP="00233B3E">
      <w:pPr>
        <w:shd w:val="clear" w:color="auto" w:fill="FFFFFF"/>
        <w:spacing w:after="0" w:line="240" w:lineRule="auto"/>
        <w:ind w:left="360" w:firstLine="337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Termín: 06. 12. 2010</w:t>
      </w:r>
    </w:p>
    <w:p w14:paraId="62A4807C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            Zodpovídá: tajemnice úřadu</w:t>
      </w:r>
    </w:p>
    <w:p w14:paraId="5BE1F24B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0619164B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RM/16/1/2010</w:t>
      </w:r>
    </w:p>
    <w:p w14:paraId="0B78F611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lastRenderedPageBreak/>
        <w:t>Rada města projednala předloženou zprávu a</w:t>
      </w:r>
    </w:p>
    <w:p w14:paraId="3A84B435" w14:textId="77777777" w:rsidR="00233B3E" w:rsidRPr="00233B3E" w:rsidRDefault="00233B3E" w:rsidP="00233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schvaluje</w:t>
      </w:r>
    </w:p>
    <w:p w14:paraId="10021A6A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Plán zimní údržby místních komunikací na území města Sezemice pro zimní období 2010 - 2011 ve znění, které je uvedeno v příloze tohoto usnesení a je jeho nedílnou součástí</w:t>
      </w:r>
    </w:p>
    <w:p w14:paraId="3BBC2116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3B4E14E5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RM/17/1/2010</w:t>
      </w:r>
    </w:p>
    <w:p w14:paraId="3D846F1B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v souladu s § 102 odst. 2 písm. h) zákona č. 128/2000 Sb., o obcích (obecní zřízení), v platném a účinném znění</w:t>
      </w:r>
    </w:p>
    <w:p w14:paraId="1CA73774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 zřizuje </w:t>
      </w:r>
      <w:r w:rsidRPr="00233B3E">
        <w:rPr>
          <w:rFonts w:ascii="Arial" w:eastAsia="Times New Roman" w:hAnsi="Arial" w:cs="Arial"/>
          <w:color w:val="000000"/>
        </w:rPr>
        <w:t>komise rady města:</w:t>
      </w:r>
    </w:p>
    <w:p w14:paraId="56070C0B" w14:textId="77777777" w:rsidR="00233B3E" w:rsidRPr="00233B3E" w:rsidRDefault="00233B3E" w:rsidP="00233B3E">
      <w:pPr>
        <w:shd w:val="clear" w:color="auto" w:fill="FFFFFF"/>
        <w:spacing w:after="0" w:line="240" w:lineRule="atLeast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1. Komise pro občanské záležitosti</w:t>
      </w:r>
    </w:p>
    <w:p w14:paraId="6765F6F5" w14:textId="77777777" w:rsidR="00233B3E" w:rsidRPr="00233B3E" w:rsidRDefault="00233B3E" w:rsidP="00233B3E">
      <w:pPr>
        <w:shd w:val="clear" w:color="auto" w:fill="FFFFFF"/>
        <w:spacing w:after="0" w:line="240" w:lineRule="atLeast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2. Komise školství a kultury</w:t>
      </w:r>
    </w:p>
    <w:p w14:paraId="4DC00399" w14:textId="77777777" w:rsidR="00233B3E" w:rsidRPr="00233B3E" w:rsidRDefault="00233B3E" w:rsidP="00233B3E">
      <w:pPr>
        <w:shd w:val="clear" w:color="auto" w:fill="FFFFFF"/>
        <w:spacing w:after="0" w:line="240" w:lineRule="atLeast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3. Komise sportu</w:t>
      </w:r>
    </w:p>
    <w:p w14:paraId="5A56E251" w14:textId="77777777" w:rsidR="00233B3E" w:rsidRPr="00233B3E" w:rsidRDefault="00233B3E" w:rsidP="00233B3E">
      <w:pPr>
        <w:shd w:val="clear" w:color="auto" w:fill="FFFFFF"/>
        <w:spacing w:after="0" w:line="240" w:lineRule="atLeast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4. Komise zdravotní, sociální a péče o rodinu a děti</w:t>
      </w:r>
    </w:p>
    <w:p w14:paraId="5235202E" w14:textId="77777777" w:rsidR="00233B3E" w:rsidRPr="00233B3E" w:rsidRDefault="00233B3E" w:rsidP="00233B3E">
      <w:pPr>
        <w:shd w:val="clear" w:color="auto" w:fill="FFFFFF"/>
        <w:spacing w:after="0" w:line="240" w:lineRule="atLeast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5. Komise likvidační a škodní</w:t>
      </w:r>
    </w:p>
    <w:p w14:paraId="5B206DFC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 jmenuje </w:t>
      </w:r>
      <w:r w:rsidRPr="00233B3E">
        <w:rPr>
          <w:rFonts w:ascii="Arial" w:eastAsia="Times New Roman" w:hAnsi="Arial" w:cs="Arial"/>
          <w:color w:val="000000"/>
        </w:rPr>
        <w:t>předsedy a členy komisí</w:t>
      </w:r>
    </w:p>
    <w:p w14:paraId="06283E42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III. pověřuje </w:t>
      </w:r>
      <w:r w:rsidRPr="00233B3E">
        <w:rPr>
          <w:rFonts w:ascii="Arial" w:eastAsia="Times New Roman" w:hAnsi="Arial" w:cs="Arial"/>
          <w:color w:val="000000"/>
        </w:rPr>
        <w:t>tajemnici úřadu zajištěním organizačních pracovníků k jednotlivým komisím</w:t>
      </w:r>
    </w:p>
    <w:p w14:paraId="50E9180F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</w:rPr>
        <w:t> </w:t>
      </w:r>
    </w:p>
    <w:p w14:paraId="194CC620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315988D3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RM/18/1/2010</w:t>
      </w:r>
    </w:p>
    <w:p w14:paraId="52E2E044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a</w:t>
      </w:r>
    </w:p>
    <w:p w14:paraId="64C273D5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schvaluje </w:t>
      </w:r>
      <w:r w:rsidRPr="00233B3E">
        <w:rPr>
          <w:rFonts w:ascii="Arial" w:eastAsia="Times New Roman" w:hAnsi="Arial" w:cs="Arial"/>
          <w:color w:val="000000"/>
        </w:rPr>
        <w:t>program zasedání zastupitelstva města, které se bude konat dne 06. 12. 2010.</w:t>
      </w:r>
    </w:p>
    <w:p w14:paraId="12E29822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19F31D75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RM/19/1/2010</w:t>
      </w:r>
    </w:p>
    <w:p w14:paraId="1EBDC176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žádost firmy S</w:t>
      </w:r>
      <w:r w:rsidRPr="00233B3E">
        <w:rPr>
          <w:rFonts w:ascii="Symbol" w:eastAsia="Times New Roman" w:hAnsi="Symbol" w:cs="Arial"/>
          <w:b/>
          <w:bCs/>
          <w:color w:val="000000"/>
        </w:rPr>
        <w:t></w:t>
      </w:r>
      <w:r w:rsidRPr="00233B3E">
        <w:rPr>
          <w:rFonts w:ascii="Arial" w:eastAsia="Times New Roman" w:hAnsi="Arial" w:cs="Arial"/>
          <w:b/>
          <w:bCs/>
          <w:color w:val="000000"/>
        </w:rPr>
        <w:t>D, Nakladatelství a vydavatelství, spol. s r. o., Praha a</w:t>
      </w:r>
    </w:p>
    <w:p w14:paraId="70B388EE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souhlasí </w:t>
      </w:r>
      <w:r w:rsidRPr="00233B3E">
        <w:rPr>
          <w:rFonts w:ascii="Arial" w:eastAsia="Times New Roman" w:hAnsi="Arial" w:cs="Arial"/>
          <w:color w:val="000000"/>
        </w:rPr>
        <w:t>s použitím znaku města ve Velké turistické encyklopedii Pardubického kraje</w:t>
      </w:r>
    </w:p>
    <w:p w14:paraId="32991417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35A47320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RM/20/1/2010</w:t>
      </w:r>
    </w:p>
    <w:p w14:paraId="00E15205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podle §102 odst. 2 písm. b) zákona č. 128/2000 Sb., o obcích (obecní zřízení), ve znění pozdějších předpisů</w:t>
      </w:r>
    </w:p>
    <w:p w14:paraId="5F14308E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schvaluje</w:t>
      </w:r>
    </w:p>
    <w:p w14:paraId="24978DE8" w14:textId="77777777" w:rsidR="00233B3E" w:rsidRPr="00233B3E" w:rsidRDefault="00233B3E" w:rsidP="00233B3E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color w:val="000000"/>
        </w:rPr>
        <w:t>ředitelce Mateřské školy Sezemice paní Veronice Machaté odměnu za vykonanou práci v roce 2010</w:t>
      </w:r>
    </w:p>
    <w:p w14:paraId="652BC5CF" w14:textId="77777777" w:rsidR="00233B3E" w:rsidRPr="00233B3E" w:rsidRDefault="00233B3E" w:rsidP="00233B3E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233B3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33B3E">
        <w:rPr>
          <w:rFonts w:ascii="Arial" w:eastAsia="Times New Roman" w:hAnsi="Arial" w:cs="Arial"/>
          <w:color w:val="000000"/>
        </w:rPr>
        <w:t>řediteli Základní školy Sezemice panu Mgr. Jiřímu Březinovi odměnu za vykonanou práci v roce 2010</w:t>
      </w:r>
    </w:p>
    <w:p w14:paraId="5B508FCE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3CA9CA79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RM/21/1/2010</w:t>
      </w:r>
    </w:p>
    <w:p w14:paraId="58C9485E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bere na vědomí </w:t>
      </w:r>
      <w:r w:rsidRPr="00233B3E">
        <w:rPr>
          <w:rFonts w:ascii="Arial" w:eastAsia="Times New Roman" w:hAnsi="Arial" w:cs="Arial"/>
          <w:color w:val="000000"/>
        </w:rPr>
        <w:t>zápis č. 4/2010 ze zasedání valné hromady Svazku obcí „Loučná“ konané dne 16. 11. 2010 ve Spojile</w:t>
      </w:r>
    </w:p>
    <w:p w14:paraId="3CEA11C5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 </w:t>
      </w:r>
    </w:p>
    <w:p w14:paraId="7AB88150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RM/22/1/2010</w:t>
      </w:r>
    </w:p>
    <w:p w14:paraId="1345D699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žádost firmy CZ STAVEBNÍ HOLDING a. s. a</w:t>
      </w:r>
    </w:p>
    <w:p w14:paraId="79465ADC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33B3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233B3E">
        <w:rPr>
          <w:rFonts w:ascii="Arial" w:eastAsia="Times New Roman" w:hAnsi="Arial" w:cs="Arial"/>
          <w:color w:val="000000"/>
        </w:rPr>
        <w:t>žádost o změnu územního rozhodnutí a stavebního povolení na akci „44 rodinných domů, 4 bytových domů (56 b. j.), veřejné infrastruktury“ v lokalitě „Koutecký“, změna se týká navýšení počtu rodinných domů ze 44 na 56</w:t>
      </w:r>
    </w:p>
    <w:p w14:paraId="1B189B5E" w14:textId="77777777" w:rsidR="00233B3E" w:rsidRPr="00233B3E" w:rsidRDefault="00233B3E" w:rsidP="00233B3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II.</w:t>
      </w:r>
      <w:r w:rsidRPr="00233B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33B3E">
        <w:rPr>
          <w:rFonts w:ascii="Arial" w:eastAsia="Times New Roman" w:hAnsi="Arial" w:cs="Arial"/>
          <w:b/>
          <w:bCs/>
          <w:color w:val="000000"/>
        </w:rPr>
        <w:t>požaduje </w:t>
      </w:r>
      <w:r w:rsidRPr="00233B3E">
        <w:rPr>
          <w:rFonts w:ascii="Arial" w:eastAsia="Times New Roman" w:hAnsi="Arial" w:cs="Arial"/>
          <w:color w:val="000000"/>
        </w:rPr>
        <w:t>doplnit žádost o změnu územního rozhodnutí a stavebního povolení o umístění veřejné zeleně na veřejném prostranství v dané lokalitě</w:t>
      </w:r>
    </w:p>
    <w:p w14:paraId="1A0D18ED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3820349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Usnesení č. RM/23/1/2010</w:t>
      </w:r>
    </w:p>
    <w:p w14:paraId="2DC4AA10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t>Rada města projednala návrh starosty města a</w:t>
      </w:r>
    </w:p>
    <w:p w14:paraId="6CBCF789" w14:textId="77777777" w:rsidR="00233B3E" w:rsidRPr="00233B3E" w:rsidRDefault="00233B3E" w:rsidP="00233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b/>
          <w:bCs/>
          <w:color w:val="000000"/>
        </w:rPr>
        <w:lastRenderedPageBreak/>
        <w:t>souhlasí </w:t>
      </w:r>
      <w:r w:rsidRPr="00233B3E">
        <w:rPr>
          <w:rFonts w:ascii="Arial" w:eastAsia="Times New Roman" w:hAnsi="Arial" w:cs="Arial"/>
          <w:color w:val="000000"/>
        </w:rPr>
        <w:t>s úhradou daně s převodu nemovitostí v celé výši, tj. ve výši 25.553 Kč, z rozpočtu města. Daň z převodu nemovitostí byla přiznána na základě směnné smlouvy uzavřené mezi Městem Sezemice a Ing. VŘ a Ing. VŘ dle usnesení zastupitelstva města č. Z/45/5/2010.</w:t>
      </w:r>
    </w:p>
    <w:p w14:paraId="287126CD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17EA4CD5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1292505D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1221B01E" w14:textId="77777777" w:rsidR="00233B3E" w:rsidRPr="00233B3E" w:rsidRDefault="00233B3E" w:rsidP="00233B3E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233B3E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316E2872" w14:textId="77777777" w:rsidR="00233B3E" w:rsidRPr="00233B3E" w:rsidRDefault="00233B3E" w:rsidP="00233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3B3E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233B3E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233B3E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30.11.2010 / 30.11.2010</w:t>
      </w:r>
    </w:p>
    <w:p w14:paraId="3462769E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2289</Words>
  <Characters>13050</Characters>
  <Application>Microsoft Office Word</Application>
  <DocSecurity>0</DocSecurity>
  <Lines>108</Lines>
  <Paragraphs>30</Paragraphs>
  <ScaleCrop>false</ScaleCrop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2018-12-11T07:57:00Z</dcterms:created>
  <dcterms:modified xsi:type="dcterms:W3CDTF">2018-12-11T07:57:00Z</dcterms:modified>
</cp:coreProperties>
</file>