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22EE5" w14:textId="77777777" w:rsidR="004E6670" w:rsidRDefault="004E6670" w:rsidP="004E6670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aps/>
          <w:color w:val="000000"/>
          <w:sz w:val="36"/>
          <w:szCs w:val="36"/>
        </w:rPr>
        <w:t>MĚSTO SEZEMICE</w:t>
      </w:r>
    </w:p>
    <w:p w14:paraId="147DC3E3" w14:textId="77777777" w:rsidR="004E6670" w:rsidRDefault="004E6670" w:rsidP="004E6670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14:paraId="37D093E3" w14:textId="77777777" w:rsidR="004E6670" w:rsidRDefault="004E6670" w:rsidP="004E6670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VÝPIS</w:t>
      </w:r>
    </w:p>
    <w:p w14:paraId="57C64830" w14:textId="77777777" w:rsidR="004E6670" w:rsidRDefault="004E6670" w:rsidP="004E6670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Z USNESENÍ RADY MĚSTA SEZEMICE</w:t>
      </w:r>
    </w:p>
    <w:p w14:paraId="6CCC3DFD" w14:textId="77777777" w:rsidR="004E6670" w:rsidRDefault="004E6670" w:rsidP="004E6670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36"/>
          <w:szCs w:val="36"/>
        </w:rPr>
        <w:t> </w:t>
      </w:r>
    </w:p>
    <w:p w14:paraId="727309F8" w14:textId="77777777" w:rsidR="004E6670" w:rsidRDefault="004E6670" w:rsidP="004E6670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Den konání jednání:  22. 08. 2011</w:t>
      </w:r>
    </w:p>
    <w:p w14:paraId="4252610F" w14:textId="77777777" w:rsidR="004E6670" w:rsidRDefault="004E6670" w:rsidP="004E6670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Místo jednání: zasedací místnost na Městském úřadu Sezemice, Husovo nám. 790, Sezemice</w:t>
      </w:r>
    </w:p>
    <w:p w14:paraId="6D6260ED" w14:textId="77777777" w:rsidR="004E6670" w:rsidRDefault="004E6670" w:rsidP="004E6670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722D5430" w14:textId="77777777" w:rsidR="004E6670" w:rsidRDefault="004E6670" w:rsidP="004E6670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R/160/14/2011</w:t>
      </w:r>
    </w:p>
    <w:p w14:paraId="5003AB73" w14:textId="77777777" w:rsidR="004E6670" w:rsidRDefault="004E6670" w:rsidP="004E6670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dle § 15 zákona 250/2000 Sb., ve znění pozdějších předpisů projednalo předloženou zprávu a</w:t>
      </w:r>
    </w:p>
    <w:p w14:paraId="37D537EA" w14:textId="77777777" w:rsidR="004E6670" w:rsidRDefault="004E6670" w:rsidP="004E6670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schvaluje </w:t>
      </w:r>
      <w:r>
        <w:rPr>
          <w:rFonts w:ascii="Arial" w:hAnsi="Arial" w:cs="Arial"/>
          <w:color w:val="000000"/>
        </w:rPr>
        <w:t>vyúčtování hospodaření města k 30. 06. 2011</w:t>
      </w:r>
    </w:p>
    <w:p w14:paraId="09CEDD62" w14:textId="77777777" w:rsidR="004E6670" w:rsidRDefault="004E6670" w:rsidP="004E6670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600FB61E" w14:textId="77777777" w:rsidR="004E6670" w:rsidRDefault="004E6670" w:rsidP="004E6670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Příloha:</w:t>
      </w:r>
      <w:r>
        <w:rPr>
          <w:rFonts w:ascii="Arial" w:hAnsi="Arial" w:cs="Arial"/>
          <w:color w:val="000000"/>
        </w:rPr>
        <w:t> tabulky: přehled plnění příjmů a výdajů dle závazných ukazatelů a dle rozpisu rozpočtu</w:t>
      </w:r>
    </w:p>
    <w:p w14:paraId="55CA7B9B" w14:textId="77777777" w:rsidR="004E6670" w:rsidRDefault="004E6670" w:rsidP="004E6670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53F4D9ED" w14:textId="77777777" w:rsidR="004E6670" w:rsidRDefault="004E6670" w:rsidP="004E6670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R/161/14/2011</w:t>
      </w:r>
    </w:p>
    <w:p w14:paraId="73593329" w14:textId="77777777" w:rsidR="004E6670" w:rsidRDefault="004E6670" w:rsidP="004E6670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předloženou zprávu a podle § 16 zák. č. 250/2000 Sb., ve znění pozdějších předpisů</w:t>
      </w:r>
    </w:p>
    <w:p w14:paraId="400C9279" w14:textId="77777777" w:rsidR="004E6670" w:rsidRDefault="004E6670" w:rsidP="004E6670">
      <w:pPr>
        <w:pStyle w:val="bodytext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schvaluje </w:t>
      </w:r>
      <w:r>
        <w:rPr>
          <w:rFonts w:ascii="Arial" w:hAnsi="Arial" w:cs="Arial"/>
          <w:color w:val="000000"/>
          <w:sz w:val="22"/>
          <w:szCs w:val="22"/>
        </w:rPr>
        <w:t>rozpočtovou změnu č. 1 - 5 uvedenou v rozpočtovém opatření dle závazných ukazatelů rozpočtu 2/2011</w:t>
      </w:r>
    </w:p>
    <w:p w14:paraId="3D5BF90F" w14:textId="77777777" w:rsidR="004E6670" w:rsidRDefault="004E6670" w:rsidP="004E6670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0C6E8AC5" w14:textId="77777777" w:rsidR="004E6670" w:rsidRDefault="004E6670" w:rsidP="004E6670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R/162/14/2011</w:t>
      </w:r>
    </w:p>
    <w:p w14:paraId="07CE64A3" w14:textId="77777777" w:rsidR="004E6670" w:rsidRDefault="004E6670" w:rsidP="004E6670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předloženou zprávu a podle § 16 zák. č. 250/2000 Sb., ve znění pozdějších předpisů</w:t>
      </w:r>
    </w:p>
    <w:p w14:paraId="13F7761E" w14:textId="77777777" w:rsidR="004E6670" w:rsidRDefault="004E6670" w:rsidP="004E6670">
      <w:pPr>
        <w:pStyle w:val="bodytext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schvaluje </w:t>
      </w:r>
      <w:r>
        <w:rPr>
          <w:rFonts w:ascii="Arial" w:hAnsi="Arial" w:cs="Arial"/>
          <w:color w:val="000000"/>
          <w:sz w:val="22"/>
          <w:szCs w:val="22"/>
        </w:rPr>
        <w:t>rozpočtovou změnu č. 1-4 uvedenou v rozpočtovém opatření dle rozpisu rozpočtu 1/2011</w:t>
      </w:r>
    </w:p>
    <w:p w14:paraId="177B1985" w14:textId="77777777" w:rsidR="004E6670" w:rsidRDefault="004E6670" w:rsidP="004E6670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688EB4C4" w14:textId="77777777" w:rsidR="004E6670" w:rsidRDefault="004E6670" w:rsidP="004E6670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R/163/14/2011</w:t>
      </w:r>
    </w:p>
    <w:p w14:paraId="45B9BEE9" w14:textId="77777777" w:rsidR="004E6670" w:rsidRDefault="004E6670" w:rsidP="004E6670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průběžnou kontrolní zprávu o plnění usnesení rady města a tuto</w:t>
      </w:r>
    </w:p>
    <w:p w14:paraId="01DDC637" w14:textId="77777777" w:rsidR="004E6670" w:rsidRDefault="004E6670" w:rsidP="004E6670">
      <w:pPr>
        <w:pStyle w:val="Heading5"/>
        <w:shd w:val="clear" w:color="auto" w:fill="FFFFFF"/>
        <w:spacing w:before="0" w:beforeAutospacing="0" w:after="0" w:afterAutospacing="0"/>
        <w:ind w:left="397" w:hanging="39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I.</w:t>
      </w:r>
      <w:r>
        <w:rPr>
          <w:color w:val="000000"/>
          <w:sz w:val="14"/>
          <w:szCs w:val="14"/>
        </w:rPr>
        <w:t>      </w:t>
      </w:r>
      <w:r>
        <w:rPr>
          <w:rFonts w:ascii="Arial" w:hAnsi="Arial" w:cs="Arial"/>
          <w:color w:val="000000"/>
          <w:sz w:val="22"/>
          <w:szCs w:val="22"/>
        </w:rPr>
        <w:t>schvaluje</w:t>
      </w:r>
    </w:p>
    <w:p w14:paraId="3409F017" w14:textId="77777777" w:rsidR="004E6670" w:rsidRDefault="004E6670" w:rsidP="004E6670">
      <w:pPr>
        <w:pStyle w:val="BodyTex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>a dále:</w:t>
      </w:r>
    </w:p>
    <w:tbl>
      <w:tblPr>
        <w:tblW w:w="9285" w:type="dxa"/>
        <w:tblInd w:w="-4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0"/>
        <w:gridCol w:w="4675"/>
      </w:tblGrid>
      <w:tr w:rsidR="004E6670" w14:paraId="1A010659" w14:textId="77777777" w:rsidTr="004E6670">
        <w:trPr>
          <w:trHeight w:val="454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4C8077" w14:textId="77777777" w:rsidR="004E6670" w:rsidRDefault="004E66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Ponechává v evidenci: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E94B78" w14:textId="77777777" w:rsidR="004E6670" w:rsidRDefault="004E6670">
            <w:pPr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</w:rPr>
              <w:t>Vyřazuje z evidence:</w:t>
            </w:r>
          </w:p>
        </w:tc>
      </w:tr>
      <w:tr w:rsidR="004E6670" w14:paraId="4F9B73A6" w14:textId="77777777" w:rsidTr="004E6670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5D504F" w14:textId="77777777" w:rsidR="004E6670" w:rsidRDefault="004E6670">
            <w:pPr>
              <w:rPr>
                <w:sz w:val="19"/>
                <w:szCs w:val="19"/>
              </w:rPr>
            </w:pPr>
            <w:r>
              <w:rPr>
                <w:rFonts w:ascii="Arial" w:hAnsi="Arial" w:cs="Arial"/>
              </w:rPr>
              <w:t>R/92/10/2008, R/103/12/2008,R/193/22/2008, R/195/22/2008, R/220/24/2009,R/32/2/2010, R/99/11/2010, R/150/16/2010,R/162/17/2010, R/176/18/2010, R/11/1/2010,R/12/1/2010, R/29/2/2010,R/34/2/2010,R/34/3/2011, R/64/6/2011,R/68/6/2011,R/87/8/2011, R/88/8/2011,R/98/8/2011, R/102/9/2011, R/104/9/2011, R/115/10/2011,R/116/10/2011, R/122/11/2011, R/125/11/2011, R/130/12/2011,R/131/12/2011,R/134/12/201, R/137/12/2011,R/141/13/2011,R/142/13/2011 R/143/13/2011, R/144/13/2011, R/146/13/2011, R/148/13/2011, R/149/13/2011, R/151/13/2011, R/153/13/2011,            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DEC794" w14:textId="77777777" w:rsidR="004E6670" w:rsidRDefault="004E6670">
            <w:pPr>
              <w:rPr>
                <w:sz w:val="19"/>
                <w:szCs w:val="19"/>
              </w:rPr>
            </w:pPr>
            <w:r>
              <w:rPr>
                <w:rFonts w:ascii="Arial" w:hAnsi="Arial" w:cs="Arial"/>
              </w:rPr>
              <w:t>R/27/3/2011, R/28/3/2011,R/43/4/2011, R/50/4/2011, R/58/5/2011,R/61/6/2011, R/63/6/2011,R/65/6/2011, R/66/6/2011, R/70/6/2011, R/73/7/2011,R/74/7/2011, R/76/7/2011, R/77/7/2011,R/78/7/2011, R/84/8/2011, R/89/8/2011,R/90/8/2011, R/91/8/2011, R/92/8/2011, R/93/8/2011, R/94/8/2011, R/95/8/2011, R/97/8/2011, R/101/9/2011,R/105/9/2011,R/106/9/2011, R/109/9/2011, R/110/9/2011, R/111/10/2011, R/113/10/2011,R/114/10/2011,R/118/10/2011, R/119/10/2011,R/120/11/2011,R/121/11/2011, R/123/11/2011,R/124/11/2011,R/132/12/2011, R/133/12/2011,R/135/12/2011,R/147/13/2011,</w:t>
            </w:r>
          </w:p>
        </w:tc>
      </w:tr>
    </w:tbl>
    <w:p w14:paraId="19B07CF3" w14:textId="77777777" w:rsidR="004E6670" w:rsidRDefault="004E6670" w:rsidP="004E6670">
      <w:pPr>
        <w:pStyle w:val="Heading1"/>
        <w:shd w:val="clear" w:color="auto" w:fill="FFFFFF"/>
        <w:spacing w:before="0" w:beforeAutospacing="0" w:after="0" w:afterAutospacing="0"/>
        <w:ind w:left="397" w:hanging="39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II.</w:t>
      </w:r>
      <w:r>
        <w:rPr>
          <w:color w:val="000000"/>
          <w:sz w:val="14"/>
          <w:szCs w:val="14"/>
        </w:rPr>
        <w:t>     </w:t>
      </w:r>
      <w:r>
        <w:rPr>
          <w:rFonts w:ascii="Arial" w:hAnsi="Arial" w:cs="Arial"/>
          <w:color w:val="000000"/>
          <w:sz w:val="22"/>
          <w:szCs w:val="22"/>
        </w:rPr>
        <w:t>schvaluje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 změny termínů plnění usnesení rady města dle důvodové zprávy</w:t>
      </w:r>
    </w:p>
    <w:p w14:paraId="22B6415C" w14:textId="77777777" w:rsidR="004E6670" w:rsidRDefault="004E6670" w:rsidP="004E6670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44F61A0C" w14:textId="77777777" w:rsidR="004E6670" w:rsidRDefault="004E6670" w:rsidP="004E6670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R/164/14/2011</w:t>
      </w:r>
    </w:p>
    <w:p w14:paraId="30521DF8" w14:textId="77777777" w:rsidR="004E6670" w:rsidRDefault="004E6670" w:rsidP="004E6670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předloženou zprávu a</w:t>
      </w:r>
    </w:p>
    <w:p w14:paraId="5954843D" w14:textId="77777777" w:rsidR="004E6670" w:rsidRDefault="004E6670" w:rsidP="004E6670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schvaluje </w:t>
      </w:r>
      <w:r>
        <w:rPr>
          <w:rFonts w:ascii="Arial" w:hAnsi="Arial" w:cs="Arial"/>
          <w:color w:val="000000"/>
        </w:rPr>
        <w:t>přidělení bytu č. 101, Havlíčkova 700, Sezemice paní VV</w:t>
      </w:r>
    </w:p>
    <w:p w14:paraId="1A620D80" w14:textId="77777777" w:rsidR="004E6670" w:rsidRDefault="004E6670" w:rsidP="004E6670">
      <w:pPr>
        <w:shd w:val="clear" w:color="auto" w:fill="FFFFFF"/>
        <w:ind w:left="39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V případě, že žadatelka přidělený byt nepřijme, schvaluje rada města přidělit byt náhradníkovi: panu JK</w:t>
      </w:r>
    </w:p>
    <w:p w14:paraId="3EACAC36" w14:textId="77777777" w:rsidR="004E6670" w:rsidRDefault="004E6670" w:rsidP="004E6670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odboru SM a ŽP zabezpečit veškeré náležitosti spojené s uzavřením nájemní smlouvy za obvyklých podmínek.</w:t>
      </w:r>
    </w:p>
    <w:p w14:paraId="01575CC0" w14:textId="77777777" w:rsidR="004E6670" w:rsidRDefault="004E6670" w:rsidP="004E6670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31. 08. 2011</w:t>
      </w:r>
    </w:p>
    <w:p w14:paraId="0F8DF005" w14:textId="77777777" w:rsidR="004E6670" w:rsidRDefault="004E6670" w:rsidP="004E6670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533DA11F" w14:textId="77777777" w:rsidR="004E6670" w:rsidRDefault="004E6670" w:rsidP="004E6670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7E5AF52B" w14:textId="77777777" w:rsidR="004E6670" w:rsidRDefault="004E6670" w:rsidP="004E6670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R/165/14/2011</w:t>
      </w:r>
    </w:p>
    <w:p w14:paraId="027C5F1F" w14:textId="77777777" w:rsidR="004E6670" w:rsidRDefault="004E6670" w:rsidP="004E6670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předloženou zprávu a</w:t>
      </w:r>
    </w:p>
    <w:p w14:paraId="7859DC55" w14:textId="77777777" w:rsidR="004E6670" w:rsidRDefault="004E6670" w:rsidP="004E6670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ruší </w:t>
      </w:r>
      <w:r>
        <w:rPr>
          <w:rFonts w:ascii="Arial" w:hAnsi="Arial" w:cs="Arial"/>
          <w:color w:val="000000"/>
        </w:rPr>
        <w:t>usnesení rady města č. R/104/9/2011.</w:t>
      </w:r>
    </w:p>
    <w:p w14:paraId="2A66B24D" w14:textId="77777777" w:rsidR="004E6670" w:rsidRDefault="004E6670" w:rsidP="004E6670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bere na vědomí </w:t>
      </w:r>
      <w:r>
        <w:rPr>
          <w:rFonts w:ascii="Arial" w:hAnsi="Arial" w:cs="Arial"/>
          <w:color w:val="000000"/>
        </w:rPr>
        <w:t>postoupení práv a povinností ze smlouvy o budoucí smlouvě o převodu bytové jednotky č. 735/24 – byt č. 832 ul. Smetanova č. p. 735, Sezemice</w:t>
      </w:r>
    </w:p>
    <w:p w14:paraId="40D30379" w14:textId="77777777" w:rsidR="004E6670" w:rsidRDefault="004E6670" w:rsidP="004E6670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color w:val="000000"/>
        </w:rPr>
        <w:t>po vyrovnání pohledávek vůči městu</w:t>
      </w:r>
      <w:r>
        <w:rPr>
          <w:rFonts w:ascii="Arial" w:hAnsi="Arial" w:cs="Arial"/>
          <w:b/>
          <w:bCs/>
          <w:color w:val="000000"/>
        </w:rPr>
        <w:t> souhlasí 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převodem bytu č. 832, ul. Smetanova č. p. 735, Sezemice</w:t>
      </w:r>
    </w:p>
    <w:p w14:paraId="7A390814" w14:textId="77777777" w:rsidR="004E6670" w:rsidRDefault="004E6670" w:rsidP="004E6670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IV.</w:t>
      </w:r>
      <w:r>
        <w:rPr>
          <w:b/>
          <w:bCs/>
          <w:color w:val="000000"/>
          <w:sz w:val="14"/>
          <w:szCs w:val="14"/>
        </w:rPr>
        <w:t>   </w:t>
      </w:r>
      <w:r>
        <w:rPr>
          <w:rFonts w:ascii="Arial" w:hAnsi="Arial" w:cs="Arial"/>
          <w:b/>
          <w:bCs/>
          <w:color w:val="000000"/>
        </w:rPr>
        <w:t>schvaluje</w:t>
      </w:r>
      <w:r>
        <w:rPr>
          <w:rFonts w:ascii="Arial" w:hAnsi="Arial" w:cs="Arial"/>
          <w:color w:val="000000"/>
        </w:rPr>
        <w:t> s účinností od 01. 10. 2011 pronájem bytu č. 832, ul. Smetanova č. p. 735</w:t>
      </w:r>
    </w:p>
    <w:p w14:paraId="78F7E046" w14:textId="77777777" w:rsidR="004E6670" w:rsidRDefault="004E6670" w:rsidP="004E6670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lastRenderedPageBreak/>
        <w:t>V.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odboru SM a ŽP uzavřít smlouvu o budoucí smlouvě o převodu bytové jednotky a nájemní smlouvu dle bodu III. a IV.</w:t>
      </w:r>
    </w:p>
    <w:p w14:paraId="5863C4C1" w14:textId="77777777" w:rsidR="004E6670" w:rsidRDefault="004E6670" w:rsidP="004E6670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30. 09. 2011</w:t>
      </w:r>
    </w:p>
    <w:p w14:paraId="06800C8A" w14:textId="77777777" w:rsidR="004E6670" w:rsidRDefault="004E6670" w:rsidP="004E6670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796DB73D" w14:textId="77777777" w:rsidR="004E6670" w:rsidRDefault="004E6670" w:rsidP="004E6670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011B8657" w14:textId="77777777" w:rsidR="004E6670" w:rsidRDefault="004E6670" w:rsidP="004E6670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R/166/14/2011</w:t>
      </w:r>
    </w:p>
    <w:p w14:paraId="17FD6FBB" w14:textId="77777777" w:rsidR="004E6670" w:rsidRDefault="004E6670" w:rsidP="004E6670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důvodovou zprávu a</w:t>
      </w:r>
    </w:p>
    <w:p w14:paraId="70B40E48" w14:textId="77777777" w:rsidR="004E6670" w:rsidRDefault="004E6670" w:rsidP="004E6670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doporučuje </w:t>
      </w:r>
      <w:r>
        <w:rPr>
          <w:rFonts w:ascii="Arial" w:hAnsi="Arial" w:cs="Arial"/>
          <w:color w:val="000000"/>
        </w:rPr>
        <w:t>zastupitelstvu města schválit bezúplatný převod pozemku p. č. 377/45 v k. ú. Sezemice nad Loučnou z České republiky s příslušností hospodařit s majetkem státu Pozemkového fondu ČR do majetku města Sezemice</w:t>
      </w:r>
    </w:p>
    <w:p w14:paraId="4694D216" w14:textId="77777777" w:rsidR="004E6670" w:rsidRDefault="004E6670" w:rsidP="004E6670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předložit zprávu týkající se bezúplatného převodu pozemku p. č. 377/45 v k. ú. Sezemice nad Loučnou z České republiky s příslušností hospodařit s majetkem státu Pozemkového fondu ČR do majetku města Sezemice zastupitelstvu města</w:t>
      </w:r>
    </w:p>
    <w:p w14:paraId="564C63D7" w14:textId="77777777" w:rsidR="004E6670" w:rsidRDefault="004E6670" w:rsidP="004E6670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30. 09. 2011</w:t>
      </w:r>
    </w:p>
    <w:p w14:paraId="4B9F24BE" w14:textId="77777777" w:rsidR="004E6670" w:rsidRDefault="004E6670" w:rsidP="004E6670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33516D9B" w14:textId="77777777" w:rsidR="004E6670" w:rsidRDefault="004E6670" w:rsidP="004E6670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55E6B251" w14:textId="77777777" w:rsidR="004E6670" w:rsidRDefault="004E6670" w:rsidP="004E6670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R/167/14/2011</w:t>
      </w:r>
    </w:p>
    <w:p w14:paraId="0E53B38E" w14:textId="77777777" w:rsidR="004E6670" w:rsidRDefault="004E6670" w:rsidP="004E6670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předloženou zprávu a</w:t>
      </w:r>
    </w:p>
    <w:p w14:paraId="3C1C182B" w14:textId="77777777" w:rsidR="004E6670" w:rsidRDefault="004E6670" w:rsidP="004E6670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bere na vědomí </w:t>
      </w:r>
      <w:r>
        <w:rPr>
          <w:rFonts w:ascii="Arial" w:hAnsi="Arial" w:cs="Arial"/>
          <w:color w:val="000000"/>
        </w:rPr>
        <w:t>ukončení zkušební doby na odvoz a výsyp 14 ks sběrných nádob na separaci bioodpadu</w:t>
      </w:r>
    </w:p>
    <w:p w14:paraId="1CD7EB56" w14:textId="77777777" w:rsidR="004E6670" w:rsidRDefault="004E6670" w:rsidP="004E6670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 souhlasí </w:t>
      </w:r>
      <w:r>
        <w:rPr>
          <w:rFonts w:ascii="Arial" w:hAnsi="Arial" w:cs="Arial"/>
          <w:color w:val="000000"/>
        </w:rPr>
        <w:t>s uzavřením nového dodatku ke smlouvě se společností FLOR s.r.o. na odvoz a výsyp 14 ks sběrných nádob na separaci bioodpadu na dobu neurčitou</w:t>
      </w:r>
    </w:p>
    <w:p w14:paraId="226C012F" w14:textId="77777777" w:rsidR="004E6670" w:rsidRDefault="004E6670" w:rsidP="004E6670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zajistit veškeré potřebné náležitosti spojené s uzavřením dodatku</w:t>
      </w:r>
    </w:p>
    <w:p w14:paraId="247631BB" w14:textId="77777777" w:rsidR="004E6670" w:rsidRDefault="004E6670" w:rsidP="004E6670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31. 08. 2011</w:t>
      </w:r>
    </w:p>
    <w:p w14:paraId="655E9B9D" w14:textId="77777777" w:rsidR="004E6670" w:rsidRDefault="004E6670" w:rsidP="004E6670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7984B737" w14:textId="77777777" w:rsidR="004E6670" w:rsidRDefault="004E6670" w:rsidP="004E6670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7375A95F" w14:textId="77777777" w:rsidR="004E6670" w:rsidRDefault="004E6670" w:rsidP="004E6670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R/168/14/2011</w:t>
      </w:r>
    </w:p>
    <w:p w14:paraId="03EF8D0A" w14:textId="77777777" w:rsidR="004E6670" w:rsidRDefault="004E6670" w:rsidP="004E6670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předloženou zprávu a</w:t>
      </w:r>
    </w:p>
    <w:p w14:paraId="18025EED" w14:textId="77777777" w:rsidR="004E6670" w:rsidRDefault="004E6670" w:rsidP="004E6670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bere na vědomí </w:t>
      </w:r>
      <w:r>
        <w:rPr>
          <w:rFonts w:ascii="Arial" w:hAnsi="Arial" w:cs="Arial"/>
          <w:color w:val="000000"/>
        </w:rPr>
        <w:t>dodatek č. 1 s firmou ABK Pardubice a. s. ke smlouvě o dílo č. 101210 ze dne 22. 07. 2010 na dílo „Revitalizace mlýnského náhonu a obnova meandrů Loučné“ a povýšením celkové částky za dílo ze 4.964.724 Kč vč. DPH na 5.444.724 Kč vč. DPH</w:t>
      </w:r>
    </w:p>
    <w:p w14:paraId="2E00569B" w14:textId="77777777" w:rsidR="004E6670" w:rsidRDefault="004E6670" w:rsidP="004E6670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svolat jednání se zástupci firem ABK Pardubice a.s. a Envicons s.r.o.</w:t>
      </w:r>
    </w:p>
    <w:p w14:paraId="5E074E1A" w14:textId="77777777" w:rsidR="004E6670" w:rsidRDefault="004E6670" w:rsidP="004E6670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30. 09. 2011</w:t>
      </w:r>
    </w:p>
    <w:p w14:paraId="594C1475" w14:textId="77777777" w:rsidR="004E6670" w:rsidRDefault="004E6670" w:rsidP="004E6670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lastRenderedPageBreak/>
        <w:t>Z: vedoucí OSMŽP</w:t>
      </w:r>
    </w:p>
    <w:p w14:paraId="56B9C49D" w14:textId="77777777" w:rsidR="004E6670" w:rsidRDefault="004E6670" w:rsidP="004E6670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2FB89B65" w14:textId="77777777" w:rsidR="004E6670" w:rsidRDefault="004E6670" w:rsidP="004E6670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R/169/14/2011</w:t>
      </w:r>
    </w:p>
    <w:p w14:paraId="582E3BCB" w14:textId="77777777" w:rsidR="004E6670" w:rsidRDefault="004E6670" w:rsidP="004E6670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předloženou zprávu a</w:t>
      </w:r>
    </w:p>
    <w:p w14:paraId="00B8CD3E" w14:textId="77777777" w:rsidR="004E6670" w:rsidRDefault="004E6670" w:rsidP="004E6670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bere na vědomí </w:t>
      </w:r>
      <w:r>
        <w:rPr>
          <w:rFonts w:ascii="Arial" w:hAnsi="Arial" w:cs="Arial"/>
          <w:color w:val="000000"/>
        </w:rPr>
        <w:t>zprávu o otevírání obálek a hodnocení nabídek k veřejné zakázce „Dodávka úsporných osvětlovacích těles na bázi LED pro VO – pilotní projekt Sezemice“</w:t>
      </w:r>
    </w:p>
    <w:p w14:paraId="4CA6659E" w14:textId="77777777" w:rsidR="004E6670" w:rsidRDefault="004E6670" w:rsidP="004E6670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bere na vědomí </w:t>
      </w:r>
      <w:r>
        <w:rPr>
          <w:rFonts w:ascii="Arial" w:hAnsi="Arial" w:cs="Arial"/>
          <w:color w:val="000000"/>
        </w:rPr>
        <w:t>návrh na financování zakázky „Dodávka úsporných osvětlovacích těles na bázi LED pro VO – pilotní projekt Sezemice“</w:t>
      </w:r>
    </w:p>
    <w:p w14:paraId="26952AAE" w14:textId="77777777" w:rsidR="004E6670" w:rsidRDefault="004E6670" w:rsidP="004E6670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vedoucímu odboru zajistit nákup alespoň dvou kusů světel od jiných dodavatelů a zajistit provedení odborného posouzení těchto světel se světly od firmy ROXIMA s.r.o. Psáry</w:t>
      </w:r>
    </w:p>
    <w:p w14:paraId="439310B4" w14:textId="77777777" w:rsidR="004E6670" w:rsidRDefault="004E6670" w:rsidP="004E6670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7BF4ABC5" w14:textId="77777777" w:rsidR="004E6670" w:rsidRDefault="004E6670" w:rsidP="004E6670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R/170/14/2011</w:t>
      </w:r>
    </w:p>
    <w:p w14:paraId="746E915C" w14:textId="77777777" w:rsidR="004E6670" w:rsidRDefault="004E6670" w:rsidP="004E6670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po projednání</w:t>
      </w:r>
    </w:p>
    <w:p w14:paraId="50CB6CBC" w14:textId="77777777" w:rsidR="004E6670" w:rsidRDefault="004E6670" w:rsidP="004E6670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schvaluje</w:t>
      </w:r>
      <w:r>
        <w:rPr>
          <w:rFonts w:ascii="Arial" w:hAnsi="Arial" w:cs="Arial"/>
          <w:color w:val="000000"/>
        </w:rPr>
        <w:t> návrh směrnice - Zásady při nakládání s pohledávkami města</w:t>
      </w:r>
    </w:p>
    <w:p w14:paraId="27173AF2" w14:textId="77777777" w:rsidR="004E6670" w:rsidRDefault="004E6670" w:rsidP="004E6670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doporučuje </w:t>
      </w:r>
      <w:r>
        <w:rPr>
          <w:rFonts w:ascii="Arial" w:hAnsi="Arial" w:cs="Arial"/>
          <w:color w:val="000000"/>
        </w:rPr>
        <w:t>zastupitelstvu města </w:t>
      </w:r>
      <w:r>
        <w:rPr>
          <w:rFonts w:ascii="Arial" w:hAnsi="Arial" w:cs="Arial"/>
          <w:b/>
          <w:bCs/>
          <w:color w:val="000000"/>
        </w:rPr>
        <w:t>vydat </w:t>
      </w:r>
      <w:r>
        <w:rPr>
          <w:rFonts w:ascii="Arial" w:hAnsi="Arial" w:cs="Arial"/>
          <w:color w:val="000000"/>
        </w:rPr>
        <w:t>Směrnici - Zásady při nakládání s pohledávkami města</w:t>
      </w:r>
    </w:p>
    <w:p w14:paraId="413D16CD" w14:textId="77777777" w:rsidR="004E6670" w:rsidRDefault="004E6670" w:rsidP="004E6670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předložit návrh směrnice zastupitelstvu města</w:t>
      </w:r>
    </w:p>
    <w:p w14:paraId="5FA09BD9" w14:textId="77777777" w:rsidR="004E6670" w:rsidRDefault="004E6670" w:rsidP="004E6670">
      <w:pPr>
        <w:shd w:val="clear" w:color="auto" w:fill="FFFFFF"/>
        <w:ind w:left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tajemnice úřadu</w:t>
      </w:r>
    </w:p>
    <w:p w14:paraId="2F87CAD2" w14:textId="77777777" w:rsidR="004E6670" w:rsidRDefault="004E6670" w:rsidP="004E6670">
      <w:pPr>
        <w:shd w:val="clear" w:color="auto" w:fill="FFFFFF"/>
        <w:ind w:left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13. 09. 2011</w:t>
      </w:r>
    </w:p>
    <w:p w14:paraId="077C9EDA" w14:textId="77777777" w:rsidR="004E6670" w:rsidRDefault="004E6670" w:rsidP="004E6670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52E6CC63" w14:textId="77777777" w:rsidR="004E6670" w:rsidRDefault="004E6670" w:rsidP="004E6670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R/171/14/2011</w:t>
      </w:r>
    </w:p>
    <w:p w14:paraId="7B3BDED5" w14:textId="77777777" w:rsidR="004E6670" w:rsidRDefault="004E6670" w:rsidP="004E6670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po projednání</w:t>
      </w:r>
    </w:p>
    <w:p w14:paraId="42E08EA9" w14:textId="77777777" w:rsidR="004E6670" w:rsidRDefault="004E6670" w:rsidP="004E6670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stanovuje </w:t>
      </w:r>
      <w:r>
        <w:rPr>
          <w:rFonts w:ascii="Arial" w:hAnsi="Arial" w:cs="Arial"/>
          <w:color w:val="000000"/>
        </w:rPr>
        <w:t>program jednání zastupitelstva města, které se bude konat dne 13. 09. 2011</w:t>
      </w:r>
    </w:p>
    <w:p w14:paraId="3BCDB7D8" w14:textId="77777777" w:rsidR="004E6670" w:rsidRDefault="004E6670" w:rsidP="004E6670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5E12BA20" w14:textId="77777777" w:rsidR="004E6670" w:rsidRDefault="004E6670" w:rsidP="004E6670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R/172/14/2011</w:t>
      </w:r>
    </w:p>
    <w:p w14:paraId="0F7B439B" w14:textId="77777777" w:rsidR="004E6670" w:rsidRDefault="004E6670" w:rsidP="004E6670">
      <w:pPr>
        <w:pStyle w:val="Heade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Rada města bere na vědomí </w:t>
      </w:r>
      <w:r>
        <w:rPr>
          <w:rFonts w:ascii="Arial" w:hAnsi="Arial" w:cs="Arial"/>
          <w:color w:val="000000"/>
          <w:sz w:val="22"/>
          <w:szCs w:val="22"/>
        </w:rPr>
        <w:t>dopis pana TL ze dne 01. 08. 2011</w:t>
      </w:r>
    </w:p>
    <w:p w14:paraId="06DD4CF5" w14:textId="77777777" w:rsidR="004E6670" w:rsidRDefault="004E6670" w:rsidP="004E6670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72DDF698" w14:textId="77777777" w:rsidR="004E6670" w:rsidRDefault="004E6670" w:rsidP="004E6670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R/173/14/2011</w:t>
      </w:r>
    </w:p>
    <w:p w14:paraId="484A09C6" w14:textId="77777777" w:rsidR="004E6670" w:rsidRDefault="004E6670" w:rsidP="004E6670">
      <w:pPr>
        <w:pStyle w:val="Heade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Rada města projednala žádost</w:t>
      </w:r>
    </w:p>
    <w:p w14:paraId="5B65C1C7" w14:textId="77777777" w:rsidR="004E6670" w:rsidRDefault="004E6670" w:rsidP="004E6670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bere na vědomí </w:t>
      </w:r>
      <w:r>
        <w:rPr>
          <w:rFonts w:ascii="Arial" w:hAnsi="Arial" w:cs="Arial"/>
          <w:color w:val="000000"/>
        </w:rPr>
        <w:t>možnost požádat o dotaci na stavbu „Cyklistická stezka Kunětický most – Sezemice, 2. etapa Počaply – Sezemice“</w:t>
      </w:r>
    </w:p>
    <w:p w14:paraId="69C7C8C1" w14:textId="77777777" w:rsidR="004E6670" w:rsidRDefault="004E6670" w:rsidP="004E6670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 xml:space="preserve">předložit zastupitelstvu města záměr schválit II. etapu výstavby cyklistické stezky s názvem „Cyklistická stezka Kunětický most – Sezemice, 2. etapa Počaply – Sezemice“ </w:t>
      </w:r>
      <w:r>
        <w:rPr>
          <w:rFonts w:ascii="Arial" w:hAnsi="Arial" w:cs="Arial"/>
          <w:color w:val="000000"/>
        </w:rPr>
        <w:lastRenderedPageBreak/>
        <w:t>včetně financování celé akce (možnost získání příspěvku ze Státního fondu dopravní infrastruktury)</w:t>
      </w:r>
    </w:p>
    <w:p w14:paraId="306D8FAC" w14:textId="77777777" w:rsidR="004E6670" w:rsidRDefault="004E6670" w:rsidP="004E6670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13. 09. 2011</w:t>
      </w:r>
    </w:p>
    <w:p w14:paraId="762D811D" w14:textId="77777777" w:rsidR="004E6670" w:rsidRDefault="004E6670" w:rsidP="004E6670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4ABF2840" w14:textId="77777777" w:rsidR="004E6670" w:rsidRDefault="004E6670" w:rsidP="004E6670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2277FCB0" w14:textId="77777777" w:rsidR="004E6670" w:rsidRDefault="004E6670" w:rsidP="004E6670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R/174/14/2011</w:t>
      </w:r>
    </w:p>
    <w:p w14:paraId="7025B2D1" w14:textId="77777777" w:rsidR="004E6670" w:rsidRDefault="004E6670" w:rsidP="004E6670">
      <w:pPr>
        <w:pStyle w:val="Heade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Rada města po projednání bere na vědomí</w:t>
      </w:r>
      <w:r>
        <w:rPr>
          <w:rFonts w:ascii="Arial" w:hAnsi="Arial" w:cs="Arial"/>
          <w:color w:val="000000"/>
          <w:sz w:val="22"/>
          <w:szCs w:val="22"/>
        </w:rPr>
        <w:t> přípravu nových jízdních řádů na autobusovou dopravu</w:t>
      </w:r>
    </w:p>
    <w:p w14:paraId="7149F5AE" w14:textId="77777777" w:rsidR="004E6670" w:rsidRDefault="004E6670" w:rsidP="004E6670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3D631ADC" w14:textId="77777777" w:rsidR="004E6670" w:rsidRDefault="004E6670" w:rsidP="004E6670">
      <w:pPr>
        <w:shd w:val="clear" w:color="auto" w:fill="FFFFFF"/>
        <w:spacing w:line="1" w:lineRule="atLeast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000000"/>
          <w:sz w:val="9"/>
          <w:szCs w:val="9"/>
        </w:rPr>
        <w:t> </w:t>
      </w:r>
    </w:p>
    <w:p w14:paraId="1E0A2D23" w14:textId="77777777" w:rsidR="004E6670" w:rsidRDefault="004E6670" w:rsidP="004E6670">
      <w:pPr>
        <w:shd w:val="clear" w:color="auto" w:fill="FFFFFF"/>
        <w:spacing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Style w:val="zodpovida"/>
          <w:rFonts w:ascii="Arial" w:hAnsi="Arial" w:cs="Arial"/>
          <w:color w:val="000000"/>
          <w:sz w:val="19"/>
          <w:szCs w:val="19"/>
        </w:rPr>
        <w:t>Zodpovídá: </w:t>
      </w:r>
      <w:hyperlink r:id="rId4" w:history="1">
        <w:r>
          <w:rPr>
            <w:rStyle w:val="Hyperlink"/>
            <w:rFonts w:ascii="Arial" w:hAnsi="Arial" w:cs="Arial"/>
            <w:color w:val="B53A01"/>
            <w:sz w:val="19"/>
            <w:szCs w:val="19"/>
          </w:rPr>
          <w:t>Bc. Irina Rálišová</w:t>
        </w:r>
      </w:hyperlink>
      <w:r>
        <w:rPr>
          <w:rFonts w:ascii="Arial" w:hAnsi="Arial" w:cs="Arial"/>
          <w:color w:val="000000"/>
          <w:sz w:val="19"/>
          <w:szCs w:val="19"/>
        </w:rPr>
        <w:br/>
        <w:t>Vytvořeno / změněno: 25.8.2011 / 25.8.2011</w:t>
      </w:r>
    </w:p>
    <w:p w14:paraId="3462769E" w14:textId="77777777" w:rsidR="008F20FE" w:rsidRPr="004E6670" w:rsidRDefault="008F20FE" w:rsidP="004E6670">
      <w:bookmarkStart w:id="0" w:name="_GoBack"/>
      <w:bookmarkEnd w:id="0"/>
    </w:p>
    <w:sectPr w:rsidR="008F20FE" w:rsidRPr="004E6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D16"/>
    <w:rsid w:val="00233B3E"/>
    <w:rsid w:val="002B1F6B"/>
    <w:rsid w:val="004E6670"/>
    <w:rsid w:val="006C3D16"/>
    <w:rsid w:val="008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0F3C8-D8A0-42E4-932B-60EF4855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3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233B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B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233B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3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3B3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3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33B3E"/>
    <w:rPr>
      <w:rFonts w:ascii="Times New Roman" w:eastAsia="Times New Roman" w:hAnsi="Times New Roman" w:cs="Times New Roman"/>
      <w:sz w:val="24"/>
      <w:szCs w:val="24"/>
    </w:rPr>
  </w:style>
  <w:style w:type="character" w:customStyle="1" w:styleId="tsubjname">
    <w:name w:val="tsubjname"/>
    <w:basedOn w:val="DefaultParagraphFont"/>
    <w:rsid w:val="00233B3E"/>
  </w:style>
  <w:style w:type="paragraph" w:styleId="Header">
    <w:name w:val="header"/>
    <w:basedOn w:val="Normal"/>
    <w:link w:val="HeaderChar"/>
    <w:uiPriority w:val="99"/>
    <w:semiHidden/>
    <w:unhideWhenUsed/>
    <w:rsid w:val="0023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33B3E"/>
    <w:rPr>
      <w:rFonts w:ascii="Times New Roman" w:eastAsia="Times New Roman" w:hAnsi="Times New Roman" w:cs="Times New Roman"/>
      <w:sz w:val="24"/>
      <w:szCs w:val="24"/>
    </w:rPr>
  </w:style>
  <w:style w:type="character" w:customStyle="1" w:styleId="zodpovida">
    <w:name w:val="zodpovida"/>
    <w:basedOn w:val="DefaultParagraphFont"/>
    <w:rsid w:val="00233B3E"/>
  </w:style>
  <w:style w:type="character" w:styleId="Hyperlink">
    <w:name w:val="Hyperlink"/>
    <w:basedOn w:val="DefaultParagraphFont"/>
    <w:uiPriority w:val="99"/>
    <w:semiHidden/>
    <w:unhideWhenUsed/>
    <w:rsid w:val="00233B3E"/>
    <w:rPr>
      <w:color w:val="0000FF"/>
      <w:u w:val="single"/>
    </w:rPr>
  </w:style>
  <w:style w:type="paragraph" w:customStyle="1" w:styleId="bodytext0">
    <w:name w:val="bodytext"/>
    <w:basedOn w:val="Normal"/>
    <w:rsid w:val="002B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12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0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34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610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5273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829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496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904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02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417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247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4377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5659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981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2380525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746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124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612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770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276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543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005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6527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0974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471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55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141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9235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3376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0012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430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1510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434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059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zemice.cz/bc-irina-ralisova/o-1001/p1=2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1003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karem</dc:creator>
  <cp:keywords/>
  <dc:description/>
  <cp:lastModifiedBy>mohamed karem</cp:lastModifiedBy>
  <cp:revision>4</cp:revision>
  <dcterms:created xsi:type="dcterms:W3CDTF">2018-12-11T07:57:00Z</dcterms:created>
  <dcterms:modified xsi:type="dcterms:W3CDTF">2018-12-11T08:20:00Z</dcterms:modified>
</cp:coreProperties>
</file>