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3907" w14:textId="77777777" w:rsidR="000058C7" w:rsidRDefault="000058C7" w:rsidP="000058C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5858ECC" w14:textId="77777777" w:rsidR="000058C7" w:rsidRDefault="000058C7" w:rsidP="000058C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5FC3E600" w14:textId="77777777" w:rsidR="000058C7" w:rsidRDefault="000058C7" w:rsidP="000058C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795B692F" w14:textId="77777777" w:rsidR="000058C7" w:rsidRDefault="000058C7" w:rsidP="000058C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42DF3273" w14:textId="77777777" w:rsidR="000058C7" w:rsidRDefault="000058C7" w:rsidP="000058C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079F41B8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01. 12. 2011</w:t>
      </w:r>
    </w:p>
    <w:p w14:paraId="03A8DE74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006ABADF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98FAF5E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R/215/20/2011</w:t>
      </w:r>
    </w:p>
    <w:p w14:paraId="38475F06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25153F29" w14:textId="77777777" w:rsidR="000058C7" w:rsidRDefault="000058C7" w:rsidP="000058C7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plán inventur Města Sezemice na rok 2011</w:t>
      </w:r>
    </w:p>
    <w:p w14:paraId="3B24DF1D" w14:textId="77777777" w:rsidR="000058C7" w:rsidRDefault="000058C7" w:rsidP="000058C7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inventarizační komise a </w:t>
      </w:r>
      <w:r>
        <w:rPr>
          <w:rFonts w:ascii="Arial" w:hAnsi="Arial" w:cs="Arial"/>
          <w:b/>
          <w:bCs/>
          <w:color w:val="000000"/>
        </w:rPr>
        <w:t>jmenuje </w:t>
      </w:r>
      <w:r>
        <w:rPr>
          <w:rFonts w:ascii="Arial" w:hAnsi="Arial" w:cs="Arial"/>
          <w:color w:val="000000"/>
        </w:rPr>
        <w:t>členy inventarizačních komisí dle předloženého návrhu bez výhrad</w:t>
      </w:r>
    </w:p>
    <w:p w14:paraId="10901F80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4151B50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R/216/20/2011</w:t>
      </w:r>
    </w:p>
    <w:p w14:paraId="38C58D2D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Pravidel pro tvorbu a čerpání Fondu obnovy domů a bytů projednala předloženou zprávu a:</w:t>
      </w:r>
    </w:p>
    <w:p w14:paraId="0DC5CB45" w14:textId="77777777" w:rsidR="000058C7" w:rsidRDefault="000058C7" w:rsidP="000058C7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vyhlašuje </w:t>
      </w:r>
      <w:r>
        <w:rPr>
          <w:rFonts w:ascii="Arial" w:hAnsi="Arial" w:cs="Arial"/>
          <w:color w:val="000000"/>
          <w:sz w:val="22"/>
          <w:szCs w:val="22"/>
        </w:rPr>
        <w:t>výběrové řízení na poskytnutí půjčky z Fondu obnovy domů a bytů pro rok 2012</w:t>
      </w:r>
    </w:p>
    <w:p w14:paraId="7813DA53" w14:textId="77777777" w:rsidR="000058C7" w:rsidRDefault="000058C7" w:rsidP="000058C7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stanovuje </w:t>
      </w:r>
      <w:r>
        <w:rPr>
          <w:rFonts w:ascii="Arial" w:hAnsi="Arial" w:cs="Arial"/>
          <w:color w:val="000000"/>
          <w:sz w:val="22"/>
          <w:szCs w:val="22"/>
        </w:rPr>
        <w:t>lhůtu podání žádosti o účasti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na výběrovém řízení v termínu od 19.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prosince 2011 do 25. ledna 2012</w:t>
      </w:r>
    </w:p>
    <w:p w14:paraId="2CAB8E33" w14:textId="77777777" w:rsidR="000058C7" w:rsidRDefault="000058C7" w:rsidP="000058C7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ukládá </w:t>
      </w:r>
      <w:r>
        <w:rPr>
          <w:rFonts w:ascii="Arial" w:hAnsi="Arial" w:cs="Arial"/>
          <w:color w:val="000000"/>
          <w:sz w:val="22"/>
          <w:szCs w:val="22"/>
        </w:rPr>
        <w:t>finančnímu výboru zajistit výběrové řízení a předložit radě města závěr výběrového řízení</w:t>
      </w:r>
    </w:p>
    <w:p w14:paraId="4C7B11AB" w14:textId="77777777" w:rsidR="000058C7" w:rsidRDefault="000058C7" w:rsidP="000058C7">
      <w:pPr>
        <w:pStyle w:val="bodytext0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předseda finančního výboru</w:t>
      </w:r>
    </w:p>
    <w:p w14:paraId="2861B07A" w14:textId="77777777" w:rsidR="000058C7" w:rsidRDefault="000058C7" w:rsidP="000058C7">
      <w:pPr>
        <w:pStyle w:val="bodytext0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15. 02. 2012</w:t>
      </w:r>
    </w:p>
    <w:p w14:paraId="46BC0C9D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3CCA23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2237828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5C56F66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R/217/20/2011</w:t>
      </w:r>
    </w:p>
    <w:p w14:paraId="524F5FDD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4A1D89E2" w14:textId="77777777" w:rsidR="000058C7" w:rsidRDefault="000058C7" w:rsidP="000058C7">
      <w:pPr>
        <w:pStyle w:val="Heading5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</w:p>
    <w:p w14:paraId="6A3F92D1" w14:textId="77777777" w:rsidR="000058C7" w:rsidRDefault="000058C7" w:rsidP="000058C7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dále:</w:t>
      </w: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6290"/>
      </w:tblGrid>
      <w:tr w:rsidR="000058C7" w14:paraId="0CB56F85" w14:textId="77777777" w:rsidTr="000058C7">
        <w:trPr>
          <w:trHeight w:val="454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05576" w14:textId="77777777" w:rsidR="000058C7" w:rsidRDefault="000058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Ponechává v evidenci: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B5B2B" w14:textId="77777777" w:rsidR="000058C7" w:rsidRDefault="000058C7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Vyřazuje z evidence:</w:t>
            </w:r>
          </w:p>
        </w:tc>
      </w:tr>
      <w:tr w:rsidR="000058C7" w14:paraId="7A6A38E1" w14:textId="77777777" w:rsidTr="000058C7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3EE33" w14:textId="77777777" w:rsidR="000058C7" w:rsidRDefault="000058C7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lastRenderedPageBreak/>
              <w:t>R/92/10/2008, R/103/12/2008, R/220/24/2009, R/32/2/2010, R/99/11/2010, R/150/16/2010, R/176/18/2010, R/29/2/2010,R/34/2/2010, R/34/3/2011, R/87/8/2011, R/88/8/2011, R/141/13/2011, R/142/13/2011, R/149/13/2011, R/173/14/2011, R/180/16/2011, R/187/17/2011, R/188/18/2011, R/189/18/2011, R/192/18/2011, R/193/18/2011, R/195/18/2011, R/197/18/2011,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5ECCD" w14:textId="77777777" w:rsidR="000058C7" w:rsidRDefault="000058C7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R/195/22/2008, R/162/17/2010, R/12/1/2010, R/64/6/2011,R/68/6/2011, R/98/8/2011, R/102/9/2011, R/104/9/2011, R/115/10/2011, R/116/10/2011, R/122/11/2011, R/125/11/2011, R/130/12/2011,  R/131/12/2011, R/134/12/2011, R/137/12/2011, R/143/13/2011, R/144/13/2011, R/146/13/2011, R/148/13/2011, R/151/13/2011, R/153/13/2011, R/164/14/2011, R/165/14/2011, R/166/14/2011, R/167/14/2011, R/168/14/2011, R/170/14/2011, R/175/15/2011, R/176/15/2011, R/179/16/2011, R/181/16/2011, R/184/16/2011, R/190/18/2011, R/194/18/2011, R/196/18/2011,                                                                            </w:t>
            </w:r>
          </w:p>
        </w:tc>
      </w:tr>
    </w:tbl>
    <w:p w14:paraId="581509B8" w14:textId="77777777" w:rsidR="000058C7" w:rsidRDefault="000058C7" w:rsidP="000058C7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 změny termínů plnění usnesení rady města dle důvodové zprávy</w:t>
      </w:r>
    </w:p>
    <w:p w14:paraId="3A22CCF5" w14:textId="77777777" w:rsidR="000058C7" w:rsidRDefault="000058C7" w:rsidP="000058C7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ruší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usnesení č. R/193/22/2008, R/11/1/2010, R/169/14/2011            </w:t>
      </w:r>
    </w:p>
    <w:p w14:paraId="641DA92B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EFD27A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R/218/20/2011</w:t>
      </w:r>
    </w:p>
    <w:p w14:paraId="6B6A75D3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  </w:t>
      </w:r>
    </w:p>
    <w:p w14:paraId="6E3701E1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výsledky výběrového řízení na Svoz, třídění, využívání a odstraňování TKO“ pro rok 2012</w:t>
      </w:r>
    </w:p>
    <w:p w14:paraId="4F501A09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výběr dodavatele pro rok 2012 dle zadání výběrového řízení na zajišťování sběru, svozu a odstraňování tuhého komunálního odpadu pro Město Sezemice a přisloužené obce – firmu </w:t>
      </w:r>
      <w:r>
        <w:rPr>
          <w:rStyle w:val="tsubjname"/>
          <w:rFonts w:ascii="Arial" w:hAnsi="Arial" w:cs="Arial"/>
          <w:color w:val="000000"/>
        </w:rPr>
        <w:t>SmP - Odpady a. s., </w:t>
      </w:r>
      <w:r>
        <w:rPr>
          <w:rFonts w:ascii="Arial" w:hAnsi="Arial" w:cs="Arial"/>
          <w:color w:val="000000"/>
        </w:rPr>
        <w:t>Pardubice, Hůrka 1803, IČ 27547230</w:t>
      </w:r>
    </w:p>
    <w:p w14:paraId="4F03AA81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stanovuje</w:t>
      </w:r>
      <w:r>
        <w:rPr>
          <w:rFonts w:ascii="Arial" w:hAnsi="Arial" w:cs="Arial"/>
          <w:color w:val="000000"/>
        </w:rPr>
        <w:t> cenu za odstraňování komunálního odpadu pro rok 2012 (resp. smluvních cen systému zavedeného obcí pro nakládání s komunálním odpadem) pro právnické osoby a fyzické osoby podnikající takto:</w:t>
      </w:r>
    </w:p>
    <w:p w14:paraId="5AB0EB88" w14:textId="77777777" w:rsidR="000058C7" w:rsidRDefault="000058C7" w:rsidP="000058C7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sběrná nádoba 110 l: Kč 1.800,-</w:t>
      </w:r>
    </w:p>
    <w:p w14:paraId="5048A3FC" w14:textId="77777777" w:rsidR="000058C7" w:rsidRDefault="000058C7" w:rsidP="000058C7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nádoba 240 l: Kč 3.360,- </w:t>
      </w:r>
    </w:p>
    <w:p w14:paraId="0DC7E3C0" w14:textId="77777777" w:rsidR="000058C7" w:rsidRDefault="000058C7" w:rsidP="000058C7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nádoba 1100 l: Kč 14.400,-</w:t>
      </w:r>
    </w:p>
    <w:p w14:paraId="4878F120" w14:textId="77777777" w:rsidR="000058C7" w:rsidRDefault="000058C7" w:rsidP="000058C7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stanovuje cenu pro nevýdělečně činné organizace takto: nádoba 1100 l: Kč 9.600,-</w:t>
      </w:r>
    </w:p>
    <w:p w14:paraId="62C73130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zajistit odeslání oznámení o výběru nejvhodnější nabídky a zajistit uzavření smlouvy o dílo na zajištění svozu a odstraňování komunálního odpadu dle výběrového řízení, kde zhotovitelem bude </w:t>
      </w:r>
      <w:r>
        <w:rPr>
          <w:rStyle w:val="tsubjname"/>
          <w:rFonts w:ascii="Arial" w:hAnsi="Arial" w:cs="Arial"/>
          <w:color w:val="000000"/>
        </w:rPr>
        <w:t>SmP - Odpady a. s., </w:t>
      </w:r>
      <w:r>
        <w:rPr>
          <w:rFonts w:ascii="Arial" w:hAnsi="Arial" w:cs="Arial"/>
          <w:color w:val="000000"/>
        </w:rPr>
        <w:t>Pardubice, Hůrka 1803, IČ 27547230, a to na období od 01. 01. 2012 do 31. 12. 2012.</w:t>
      </w:r>
    </w:p>
    <w:p w14:paraId="0EB6F31B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Termín: 31. 12. 2011</w:t>
      </w:r>
    </w:p>
    <w:p w14:paraId="1B98FF2B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Zodpovídá: vedoucí OSMŽP</w:t>
      </w:r>
    </w:p>
    <w:p w14:paraId="5781DC7A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BF41594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DEC9FC3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R/219/20/2011</w:t>
      </w:r>
    </w:p>
    <w:p w14:paraId="09B9E33F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po projednání</w:t>
      </w:r>
    </w:p>
    <w:p w14:paraId="3B4F8E7A" w14:textId="77777777" w:rsidR="000058C7" w:rsidRDefault="000058C7" w:rsidP="000058C7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výpočet místního poplatku za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shromažďování, sběr, přepravu, třídění, využívání a odstraňování komunálních odpadů ke dni 21. 11. 2011.</w:t>
      </w:r>
    </w:p>
    <w:p w14:paraId="7619A6B3" w14:textId="77777777" w:rsidR="000058C7" w:rsidRDefault="000058C7" w:rsidP="000058C7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pro rok 2012 ponechat místní poplatek za shromažďování, sběr, přepravu, třídění, využívání a odstraňování komunálních odpadů ve výši 500 Kč na jednoho poplatníka.</w:t>
      </w:r>
    </w:p>
    <w:p w14:paraId="511D0CB3" w14:textId="77777777" w:rsidR="000058C7" w:rsidRDefault="000058C7" w:rsidP="000058C7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zprávu ve věci místního poplatku za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shromažďování, sběr, přepravu, třídění, využívání a odstraňování komunálních odpadů na období roku 2012 zastupitelstvu města.</w:t>
      </w:r>
    </w:p>
    <w:p w14:paraId="627D099D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Termín: 06. 12. 2011</w:t>
      </w:r>
    </w:p>
    <w:p w14:paraId="71E6BD06" w14:textId="77777777" w:rsidR="000058C7" w:rsidRDefault="000058C7" w:rsidP="000058C7">
      <w:pPr>
        <w:shd w:val="clear" w:color="auto" w:fill="FFFFFF"/>
        <w:ind w:firstLine="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Zodpovídá: vedoucí OSMŽP</w:t>
      </w:r>
    </w:p>
    <w:p w14:paraId="3BEE8C16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980FA0A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405277F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R/220/20/2011</w:t>
      </w:r>
    </w:p>
    <w:p w14:paraId="04C9397D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6AF17C0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zrušit výběrové řízení na zakázku „Dodávka úsporných osvětlovacích těles na bázi LED pro VO – pilotní projekt Sezemice“</w:t>
      </w:r>
    </w:p>
    <w:p w14:paraId="762EE216" w14:textId="77777777" w:rsidR="000058C7" w:rsidRDefault="000058C7" w:rsidP="000058C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náležitosti spojené se zrušením výběrového řízení dle bodu I. tohoto usnesení</w:t>
      </w:r>
    </w:p>
    <w:p w14:paraId="7FA44ED0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10. 12. 2011</w:t>
      </w:r>
    </w:p>
    <w:p w14:paraId="5D708642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0DB8631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0B7D513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7761A7C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R/221/20/2011</w:t>
      </w:r>
    </w:p>
    <w:p w14:paraId="38E2E60F" w14:textId="77777777" w:rsidR="000058C7" w:rsidRDefault="000058C7" w:rsidP="000058C7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podle §102 odst. 2 písm. b) zákona č. 128/2000 Sb., o obcích (obecní zřízení), ve znění pozdějších předpisů</w:t>
      </w:r>
    </w:p>
    <w:p w14:paraId="73A08D36" w14:textId="77777777" w:rsidR="000058C7" w:rsidRDefault="000058C7" w:rsidP="000058C7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odměny ředitelům příspěvkových organizací</w:t>
      </w:r>
    </w:p>
    <w:p w14:paraId="7156408F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4F7962D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949094C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R/222/20/2011</w:t>
      </w:r>
    </w:p>
    <w:p w14:paraId="01F6975C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České abilympijské asociace, o. s. a</w:t>
      </w:r>
    </w:p>
    <w:p w14:paraId="6C194384" w14:textId="77777777" w:rsidR="000058C7" w:rsidRDefault="000058C7" w:rsidP="000058C7">
      <w:pPr>
        <w:pStyle w:val="Header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finanční podporu ve výši 1.000 Kč na aktivity pořádané tímto občanským sdružením</w:t>
      </w:r>
    </w:p>
    <w:p w14:paraId="20400768" w14:textId="77777777" w:rsidR="000058C7" w:rsidRDefault="000058C7" w:rsidP="000058C7">
      <w:pPr>
        <w:pStyle w:val="Header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souhlasí </w:t>
      </w:r>
      <w:r>
        <w:rPr>
          <w:rFonts w:ascii="Arial" w:hAnsi="Arial" w:cs="Arial"/>
          <w:color w:val="000000"/>
          <w:sz w:val="22"/>
          <w:szCs w:val="22"/>
        </w:rPr>
        <w:t>s uzavření sponzorské smlouvy mezi Městem Sezemice, jako sponzor, a Českou abilympijskou asociací, o.s., kde předmětem smlouvy je poskytnutí finanční částky ve výši 1.000 Kč</w:t>
      </w:r>
    </w:p>
    <w:p w14:paraId="5368F347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14:paraId="7C49C41B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4F52D6E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R/223/20/2011</w:t>
      </w:r>
    </w:p>
    <w:p w14:paraId="3CDCA4E9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Oblastní charity Červený Kostelec, střediska Domova sv. Josefa a</w:t>
      </w:r>
    </w:p>
    <w:p w14:paraId="77AF5136" w14:textId="77777777" w:rsidR="000058C7" w:rsidRDefault="000058C7" w:rsidP="000058C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neschvaluje </w:t>
      </w:r>
      <w:r>
        <w:rPr>
          <w:rFonts w:ascii="Arial" w:hAnsi="Arial" w:cs="Arial"/>
          <w:color w:val="000000"/>
        </w:rPr>
        <w:t>finanční příspěvek na provoz a rozvoj Domova sv. Josefa</w:t>
      </w:r>
    </w:p>
    <w:p w14:paraId="1BCB8B44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AAA72E9" w14:textId="77777777" w:rsidR="000058C7" w:rsidRDefault="000058C7" w:rsidP="000058C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807523A" w14:textId="77777777" w:rsidR="000058C7" w:rsidRDefault="000058C7" w:rsidP="000058C7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3BEA3F08" w14:textId="77777777" w:rsidR="000058C7" w:rsidRDefault="000058C7" w:rsidP="000058C7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5.12.2011 / 5.12.2011</w:t>
      </w:r>
    </w:p>
    <w:p w14:paraId="3462769E" w14:textId="77777777" w:rsidR="008F20FE" w:rsidRPr="000058C7" w:rsidRDefault="008F20FE" w:rsidP="000058C7">
      <w:bookmarkStart w:id="0" w:name="_GoBack"/>
      <w:bookmarkEnd w:id="0"/>
    </w:p>
    <w:sectPr w:rsidR="008F20FE" w:rsidRPr="0000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0058C7"/>
    <w:rsid w:val="00233B3E"/>
    <w:rsid w:val="002B1F6B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24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64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2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56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52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4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2018-12-11T08:24:00Z</dcterms:modified>
</cp:coreProperties>
</file>